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75" w:rsidRDefault="00FD3D75" w:rsidP="00FD3D75">
      <w:pPr>
        <w:pStyle w:val="a3"/>
        <w:ind w:firstLine="426"/>
        <w:jc w:val="center"/>
      </w:pPr>
      <w:r w:rsidRPr="00FD3D75">
        <w:rPr>
          <w:b/>
          <w:bCs/>
        </w:rPr>
        <w:t>ПАМЯТКА</w:t>
      </w:r>
      <w:r w:rsidRPr="00FD3D75">
        <w:br/>
        <w:t>О порядке рассмотрения жалоб на решения, действия (бездействие) областных государственных учреждений, подведомственных управлению культуры и архивного дела области, руководителей и работников таких учреждений</w:t>
      </w:r>
    </w:p>
    <w:p w:rsidR="00FD3D75" w:rsidRPr="00FD3D75" w:rsidRDefault="00FD3D75" w:rsidP="00FD3D75">
      <w:pPr>
        <w:pStyle w:val="a3"/>
        <w:ind w:firstLine="426"/>
        <w:jc w:val="center"/>
      </w:pPr>
      <w:bookmarkStart w:id="0" w:name="_GoBack"/>
      <w:bookmarkEnd w:id="0"/>
    </w:p>
    <w:p w:rsidR="00FD3D75" w:rsidRPr="00FD3D75" w:rsidRDefault="00FD3D75" w:rsidP="00FD3D75">
      <w:pPr>
        <w:pStyle w:val="a3"/>
        <w:numPr>
          <w:ilvl w:val="0"/>
          <w:numId w:val="1"/>
        </w:numPr>
        <w:ind w:left="0" w:firstLine="426"/>
        <w:jc w:val="both"/>
      </w:pPr>
      <w:r w:rsidRPr="00FD3D75">
        <w:t xml:space="preserve">Настоящая памятка применяется при рассмотрении жалоб </w:t>
      </w:r>
      <w:proofErr w:type="gramStart"/>
      <w:r w:rsidRPr="00FD3D75">
        <w:t>на</w:t>
      </w:r>
      <w:proofErr w:type="gramEnd"/>
      <w:r w:rsidRPr="00FD3D75">
        <w:t>:</w:t>
      </w:r>
    </w:p>
    <w:p w:rsidR="00FD3D75" w:rsidRPr="00FD3D75" w:rsidRDefault="00FD3D75" w:rsidP="00FD3D75">
      <w:pPr>
        <w:pStyle w:val="a3"/>
        <w:numPr>
          <w:ilvl w:val="0"/>
          <w:numId w:val="2"/>
        </w:numPr>
        <w:ind w:left="0" w:firstLine="426"/>
        <w:jc w:val="both"/>
      </w:pPr>
      <w:r w:rsidRPr="00FD3D75">
        <w:t>действия (бездействие) областных государственных учреждений (их руководителей);</w:t>
      </w:r>
    </w:p>
    <w:p w:rsidR="00FD3D75" w:rsidRPr="00FD3D75" w:rsidRDefault="00FD3D75" w:rsidP="00FD3D75">
      <w:pPr>
        <w:pStyle w:val="a3"/>
        <w:numPr>
          <w:ilvl w:val="0"/>
          <w:numId w:val="2"/>
        </w:numPr>
        <w:ind w:left="0" w:firstLine="426"/>
        <w:jc w:val="both"/>
      </w:pPr>
      <w:r w:rsidRPr="00FD3D75">
        <w:t>действия (бездействие) работников областных государственных учреждений.</w:t>
      </w:r>
    </w:p>
    <w:p w:rsidR="00FD3D75" w:rsidRPr="00FD3D75" w:rsidRDefault="00FD3D75" w:rsidP="00FD3D75">
      <w:pPr>
        <w:pStyle w:val="a3"/>
        <w:numPr>
          <w:ilvl w:val="0"/>
          <w:numId w:val="3"/>
        </w:numPr>
        <w:ind w:left="0" w:firstLine="426"/>
        <w:jc w:val="both"/>
      </w:pPr>
      <w:proofErr w:type="gramStart"/>
      <w:r w:rsidRPr="00FD3D75">
        <w:t>В соответствии с Положением о рассмотрении в досудебном порядке жалоб на решения, действия (бездействие) органов исполнительной власти области, должностных лиц указанных органов, государственных гражданских служащих области, областных государственных учреждений (предприятий) и их работников», утвержденным постановлением администрации области от 31.08.2007 № 969 (далее – Положение), рассматриваются жалобы, которыми оспариваются решения, действия (бездействие) органов исполнительной власти области, должностных лиц указанных органов, государственных гражданских служащих</w:t>
      </w:r>
      <w:proofErr w:type="gramEnd"/>
      <w:r w:rsidRPr="00FD3D75">
        <w:t xml:space="preserve"> области, областных государственных учреждений и их работников, в которых сообщается о:</w:t>
      </w:r>
    </w:p>
    <w:p w:rsidR="00FD3D75" w:rsidRPr="00FD3D75" w:rsidRDefault="00FD3D75" w:rsidP="00FD3D75">
      <w:pPr>
        <w:pStyle w:val="a3"/>
        <w:numPr>
          <w:ilvl w:val="0"/>
          <w:numId w:val="4"/>
        </w:numPr>
        <w:ind w:left="0" w:firstLine="426"/>
        <w:jc w:val="both"/>
      </w:pPr>
      <w:proofErr w:type="gramStart"/>
      <w:r w:rsidRPr="00FD3D75">
        <w:t>нарушении</w:t>
      </w:r>
      <w:proofErr w:type="gramEnd"/>
      <w:r w:rsidRPr="00FD3D75">
        <w:t xml:space="preserve"> прав и свобод гражданина (организации);</w:t>
      </w:r>
    </w:p>
    <w:p w:rsidR="00FD3D75" w:rsidRPr="00FD3D75" w:rsidRDefault="00FD3D75" w:rsidP="00FD3D75">
      <w:pPr>
        <w:pStyle w:val="a3"/>
        <w:numPr>
          <w:ilvl w:val="0"/>
          <w:numId w:val="4"/>
        </w:numPr>
        <w:ind w:left="0" w:firstLine="426"/>
        <w:jc w:val="both"/>
      </w:pPr>
      <w:proofErr w:type="gramStart"/>
      <w:r w:rsidRPr="00FD3D75">
        <w:t>создании</w:t>
      </w:r>
      <w:proofErr w:type="gramEnd"/>
      <w:r w:rsidRPr="00FD3D75">
        <w:t xml:space="preserve"> препятствий к осуществлению гражданином (организацией) его прав и свобод;</w:t>
      </w:r>
    </w:p>
    <w:p w:rsidR="00FD3D75" w:rsidRPr="00FD3D75" w:rsidRDefault="00FD3D75" w:rsidP="00FD3D75">
      <w:pPr>
        <w:pStyle w:val="a3"/>
        <w:numPr>
          <w:ilvl w:val="0"/>
          <w:numId w:val="4"/>
        </w:numPr>
        <w:ind w:left="0" w:firstLine="426"/>
        <w:jc w:val="both"/>
      </w:pPr>
      <w:r w:rsidRPr="00FD3D75">
        <w:t xml:space="preserve">незаконном </w:t>
      </w:r>
      <w:proofErr w:type="gramStart"/>
      <w:r w:rsidRPr="00FD3D75">
        <w:t>возложении</w:t>
      </w:r>
      <w:proofErr w:type="gramEnd"/>
      <w:r w:rsidRPr="00FD3D75">
        <w:t xml:space="preserve"> на гражданина (организацию) какой-либо обязанности или незаконном привлечении к ответственности.</w:t>
      </w:r>
    </w:p>
    <w:p w:rsidR="00FD3D75" w:rsidRPr="00FD3D75" w:rsidRDefault="00FD3D75" w:rsidP="00FD3D75">
      <w:pPr>
        <w:pStyle w:val="a3"/>
        <w:ind w:firstLine="426"/>
        <w:jc w:val="both"/>
      </w:pPr>
      <w:r w:rsidRPr="00FD3D75">
        <w:t>Требования к содержанию жалоб, указанных в настоящем пункте, определяются Федеральным законом от 02.05.2006 № 59-ФЗ «О порядке рассмотрения обращений граждан Российской Федерации».</w:t>
      </w:r>
    </w:p>
    <w:p w:rsidR="00FD3D75" w:rsidRPr="00FD3D75" w:rsidRDefault="00FD3D75" w:rsidP="00FD3D75">
      <w:pPr>
        <w:pStyle w:val="a3"/>
        <w:numPr>
          <w:ilvl w:val="0"/>
          <w:numId w:val="5"/>
        </w:numPr>
        <w:ind w:left="0" w:firstLine="426"/>
        <w:jc w:val="both"/>
      </w:pPr>
      <w:r w:rsidRPr="00FD3D75">
        <w:t>Жалобы, не отвечающие требованиям пунктов 1 и 2 настоящей Памятки, рассматриваются в общем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FD3D75" w:rsidRPr="00FD3D75" w:rsidRDefault="00FD3D75" w:rsidP="00FD3D75">
      <w:pPr>
        <w:pStyle w:val="a3"/>
        <w:numPr>
          <w:ilvl w:val="0"/>
          <w:numId w:val="5"/>
        </w:numPr>
        <w:ind w:left="0" w:firstLine="426"/>
        <w:jc w:val="both"/>
      </w:pPr>
      <w:r w:rsidRPr="00FD3D75">
        <w:t>Жалобы на решения, действия (бездействие) работников областных государственных учреждений (далее – Учреждение)</w:t>
      </w:r>
      <w:r w:rsidRPr="00FD3D75">
        <w:rPr>
          <w:b/>
          <w:bCs/>
        </w:rPr>
        <w:t> рассматриваются руководителями соответствующих Учреждений в следующем порядке:</w:t>
      </w:r>
    </w:p>
    <w:p w:rsidR="00FD3D75" w:rsidRPr="00FD3D75" w:rsidRDefault="00FD3D75" w:rsidP="00FD3D75">
      <w:pPr>
        <w:pStyle w:val="a3"/>
        <w:ind w:firstLine="426"/>
        <w:jc w:val="both"/>
      </w:pPr>
      <w:r w:rsidRPr="00FD3D75">
        <w:t>4.1 Поступившая в Учреждение жалоба регистрируется в течение трех дней со дня ее поступления.</w:t>
      </w:r>
    </w:p>
    <w:p w:rsidR="00FD3D75" w:rsidRPr="00FD3D75" w:rsidRDefault="00FD3D75" w:rsidP="00FD3D75">
      <w:pPr>
        <w:pStyle w:val="a3"/>
        <w:ind w:firstLine="426"/>
        <w:jc w:val="both"/>
      </w:pPr>
      <w:r w:rsidRPr="00FD3D75">
        <w:t>4.2</w:t>
      </w:r>
      <w:proofErr w:type="gramStart"/>
      <w:r w:rsidRPr="00FD3D75">
        <w:t xml:space="preserve"> П</w:t>
      </w:r>
      <w:proofErr w:type="gramEnd"/>
      <w:r w:rsidRPr="00FD3D75">
        <w:t>осле регистрации жалоба направляется руководителю Учреждения, который поручает ее рассмотрение должностному лицу, наделенному полномочиями по рассмотрению жалоб (далее – уполномоченное должностное лицо по рассмотрению жалоб) (в случае наличия в Учреждении юридической службы жалоба должна направляться на рассмотрение в юридическую службу Учреждения).</w:t>
      </w:r>
    </w:p>
    <w:p w:rsidR="00FD3D75" w:rsidRPr="00FD3D75" w:rsidRDefault="00FD3D75" w:rsidP="00FD3D75">
      <w:pPr>
        <w:pStyle w:val="a3"/>
        <w:ind w:firstLine="426"/>
        <w:jc w:val="both"/>
      </w:pPr>
      <w:proofErr w:type="gramStart"/>
      <w:r w:rsidRPr="00FD3D75">
        <w:t xml:space="preserve">4.3 Уполномоченное должностное лицо по рассмотрению жалоб проверяет жалобу на соответствие требованиям, установленным Положением, и, в случае, если поступившая жалоба соответствует указанным требованиям, информирует должностное лицо решение, </w:t>
      </w:r>
      <w:r w:rsidRPr="00FD3D75">
        <w:lastRenderedPageBreak/>
        <w:t>действия (бездействие) которого обжалуется в жалобе (далее – должностное лицо), о поступлении жалобы и о существе данной жалобы, а также предлагает должностному лицу представить свои объяснения по жалобе.</w:t>
      </w:r>
      <w:proofErr w:type="gramEnd"/>
    </w:p>
    <w:p w:rsidR="00FD3D75" w:rsidRPr="00FD3D75" w:rsidRDefault="00FD3D75" w:rsidP="00FD3D75">
      <w:pPr>
        <w:pStyle w:val="a3"/>
        <w:ind w:firstLine="426"/>
        <w:jc w:val="both"/>
      </w:pPr>
      <w:r w:rsidRPr="00FD3D75">
        <w:t>Если жалоба не соответствует требованиям, установленным Положением, она рассматривается уполномоченным должностным лицом по рассмотрению жалоб в общем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FD3D75" w:rsidRPr="00FD3D75" w:rsidRDefault="00FD3D75" w:rsidP="00FD3D75">
      <w:pPr>
        <w:pStyle w:val="a3"/>
        <w:ind w:firstLine="426"/>
        <w:jc w:val="both"/>
      </w:pPr>
      <w:r w:rsidRPr="00FD3D75">
        <w:t xml:space="preserve">4.4 Должностное лицо представляет свои объяснения </w:t>
      </w:r>
      <w:proofErr w:type="gramStart"/>
      <w:r w:rsidRPr="00FD3D75">
        <w:t>по жалобе уполномоченному должностному лицу по рассмотрению жалоб в течение пяти дней со дня получения информации о поступлении</w:t>
      </w:r>
      <w:proofErr w:type="gramEnd"/>
      <w:r w:rsidRPr="00FD3D75">
        <w:t xml:space="preserve"> жалобы в Учреждение.</w:t>
      </w:r>
    </w:p>
    <w:p w:rsidR="00FD3D75" w:rsidRPr="00FD3D75" w:rsidRDefault="00FD3D75" w:rsidP="00FD3D75">
      <w:pPr>
        <w:pStyle w:val="a3"/>
        <w:ind w:firstLine="426"/>
        <w:jc w:val="both"/>
      </w:pPr>
      <w:r w:rsidRPr="00FD3D75">
        <w:t>4.5 Уполномоченное должностное лицо по рассмотрению жалоб анализирует содержание жалобы и объяснений на жалобу должностного лица и готовит заключение о необоснованности (обоснованности) жалобы и соответствии (несоответствии) оспариваемых решений, действий (бездействия) должностного лица нормативному правовому акту (далее – заключение).</w:t>
      </w:r>
    </w:p>
    <w:p w:rsidR="00FD3D75" w:rsidRPr="00FD3D75" w:rsidRDefault="00FD3D75" w:rsidP="00FD3D75">
      <w:pPr>
        <w:pStyle w:val="a3"/>
        <w:ind w:firstLine="426"/>
        <w:jc w:val="both"/>
      </w:pPr>
      <w:r w:rsidRPr="00FD3D75">
        <w:t>Если для подготовки заключения необходимы дополнительные материалы, уполномоченным должностным лицом по рассмотрению жалоб направляются соответствующие запросы, в том числе и заявителю жалобы.</w:t>
      </w:r>
    </w:p>
    <w:p w:rsidR="00FD3D75" w:rsidRPr="00FD3D75" w:rsidRDefault="00FD3D75" w:rsidP="00FD3D75">
      <w:pPr>
        <w:pStyle w:val="a3"/>
        <w:ind w:firstLine="426"/>
        <w:jc w:val="both"/>
      </w:pPr>
      <w:r w:rsidRPr="00FD3D75">
        <w:t>4.6 Заключение готовится уполномоченным должностным лицом по рассмотрению жалоб в срок, не превышающий двадцать дней со дня регистрации жалобы в Учреждении.</w:t>
      </w:r>
    </w:p>
    <w:p w:rsidR="00FD3D75" w:rsidRPr="00FD3D75" w:rsidRDefault="00FD3D75" w:rsidP="00FD3D75">
      <w:pPr>
        <w:pStyle w:val="a3"/>
        <w:ind w:firstLine="426"/>
        <w:jc w:val="both"/>
      </w:pPr>
      <w:r w:rsidRPr="00FD3D75">
        <w:t>В заключении излагается существо жалобы, позиция должностного лица, основания, по которым уполномоченное должностное лицо по рассмотрению жалоб делает вывод о необоснованности (обоснованности) жалобы и соответствии (несоответствии) оспариваемых решений, действий (бездействия) должностного лица нормативному правовому акту.</w:t>
      </w:r>
    </w:p>
    <w:p w:rsidR="00FD3D75" w:rsidRPr="00FD3D75" w:rsidRDefault="00FD3D75" w:rsidP="00FD3D75">
      <w:pPr>
        <w:pStyle w:val="a3"/>
        <w:ind w:firstLine="426"/>
        <w:jc w:val="both"/>
      </w:pPr>
      <w:r w:rsidRPr="00FD3D75">
        <w:t>4.7</w:t>
      </w:r>
      <w:proofErr w:type="gramStart"/>
      <w:r w:rsidRPr="00FD3D75">
        <w:t xml:space="preserve"> Е</w:t>
      </w:r>
      <w:proofErr w:type="gramEnd"/>
      <w:r w:rsidRPr="00FD3D75">
        <w:t xml:space="preserve">сли уполномоченное должностное лицо по рассмотрению жалоб делает вывод о необоснованности жалобы и о соответствии оспариваемых решений, действий (бездействия) должностного лица нормативному правовому акту, оно готовит соответствующее заключение. </w:t>
      </w:r>
      <w:proofErr w:type="gramStart"/>
      <w:r w:rsidRPr="00FD3D75">
        <w:t>Указанное заключение направляется для принятия решения руководителю Учреждения, который, в случае согласия с заключением, утверждает его либо, в случае несогласия с заключением, дает поручение о подготовке по основаниям, указанным в поручении, заключения об обоснованности жалобы и о несоответствии оспариваемых решений, действий (бездействия) должностного лица нормативному правовому акту и о подготовке проекта правового акта Учреждения об утверждении указанного заключения.</w:t>
      </w:r>
      <w:proofErr w:type="gramEnd"/>
    </w:p>
    <w:p w:rsidR="00FD3D75" w:rsidRPr="00FD3D75" w:rsidRDefault="00FD3D75" w:rsidP="00FD3D75">
      <w:pPr>
        <w:pStyle w:val="a3"/>
        <w:ind w:firstLine="426"/>
        <w:jc w:val="both"/>
      </w:pPr>
      <w:r w:rsidRPr="00FD3D75">
        <w:t>4.8</w:t>
      </w:r>
      <w:proofErr w:type="gramStart"/>
      <w:r w:rsidRPr="00FD3D75">
        <w:t xml:space="preserve"> Е</w:t>
      </w:r>
      <w:proofErr w:type="gramEnd"/>
      <w:r w:rsidRPr="00FD3D75">
        <w:t xml:space="preserve">сли заключение содержит вывод уполномоченного должностного лица по рассмотрению жалоб об обоснованности жалобы и о несоответствии оспариваемых решений, действий (бездействия) должностного лица нормативному правовому акту, уполномоченное должностное лицо по рассмотрению жалоб готовит проект правового акта Учреждения об утверждении данного заключения. </w:t>
      </w:r>
      <w:proofErr w:type="gramStart"/>
      <w:r w:rsidRPr="00FD3D75">
        <w:t xml:space="preserve">Указанные заключение и проект правового акта Учреждения направляются для принятия решения руководителю Учреждения, который, в случае согласия с заключением, подписывает проект правового акта Учреждения об его утверждении либо, в случае несогласия с заключением, дает поручение о подготовке по основаниям, указанным в поручении, заключения о </w:t>
      </w:r>
      <w:r w:rsidRPr="00FD3D75">
        <w:lastRenderedPageBreak/>
        <w:t>необоснованности жалобы и о соответствии оспариваемых решений, действий (бездействия) должностного лица нормативному правовому акту.</w:t>
      </w:r>
      <w:proofErr w:type="gramEnd"/>
    </w:p>
    <w:p w:rsidR="00FD3D75" w:rsidRPr="00FD3D75" w:rsidRDefault="00FD3D75" w:rsidP="00FD3D75">
      <w:pPr>
        <w:pStyle w:val="a3"/>
        <w:ind w:firstLine="426"/>
        <w:jc w:val="both"/>
      </w:pPr>
      <w:r w:rsidRPr="00FD3D75">
        <w:t>4.9</w:t>
      </w:r>
      <w:proofErr w:type="gramStart"/>
      <w:r w:rsidRPr="00FD3D75">
        <w:t xml:space="preserve"> В</w:t>
      </w:r>
      <w:proofErr w:type="gramEnd"/>
      <w:r w:rsidRPr="00FD3D75">
        <w:t xml:space="preserve"> случае если руководитель Учреждения принял решение о необоснованности жалобы и о соответствии оспариваемых решений, действий (бездействия) должностного лица нормативному правовому акту и утвердил соответствующее заключение, уполномоченное должностное лицо по рассмотрению жалоб информирует об этом заявителя жалобы и направляет в его адрес заверенную Учреждением копию указанного заключения.</w:t>
      </w:r>
    </w:p>
    <w:p w:rsidR="00FD3D75" w:rsidRPr="00FD3D75" w:rsidRDefault="00FD3D75" w:rsidP="00FD3D75">
      <w:pPr>
        <w:pStyle w:val="a3"/>
        <w:ind w:firstLine="426"/>
        <w:jc w:val="both"/>
      </w:pPr>
      <w:r w:rsidRPr="00FD3D75">
        <w:t>4.10</w:t>
      </w:r>
      <w:proofErr w:type="gramStart"/>
      <w:r w:rsidRPr="00FD3D75">
        <w:t xml:space="preserve"> В</w:t>
      </w:r>
      <w:proofErr w:type="gramEnd"/>
      <w:r w:rsidRPr="00FD3D75">
        <w:t xml:space="preserve"> случае если руководитель Учреждения принял решение об обоснованности жалобы и о несоответствии оспариваемых решений, действий (бездействия) должностного лица нормативному правовому акту и подписал правовой акт Учреждения об утверждении соответствующего заключения, уполномоченное должностное лицо по рассмотрению жалоб информирует об этом заявителя жалобы и направляет в его адрес заверенную Учреждением копию указанного правового акта Учреждения.</w:t>
      </w:r>
    </w:p>
    <w:p w:rsidR="00FD3D75" w:rsidRPr="00FD3D75" w:rsidRDefault="00FD3D75" w:rsidP="00FD3D75">
      <w:pPr>
        <w:pStyle w:val="a3"/>
        <w:ind w:firstLine="426"/>
        <w:jc w:val="both"/>
      </w:pPr>
      <w:r w:rsidRPr="00FD3D75">
        <w:t>4.11</w:t>
      </w:r>
      <w:proofErr w:type="gramStart"/>
      <w:r w:rsidRPr="00FD3D75">
        <w:t xml:space="preserve"> Е</w:t>
      </w:r>
      <w:proofErr w:type="gramEnd"/>
      <w:r w:rsidRPr="00FD3D75">
        <w:t>сли жалоба подана на решение, действия (бездействие) уполномоченного должностного лица по рассмотрению жалоб, то такая жалоба рассматривается непосредственно руководителем Учреждения в порядке, установленном Положением.</w:t>
      </w:r>
    </w:p>
    <w:p w:rsidR="00FD3D75" w:rsidRPr="00FD3D75" w:rsidRDefault="00FD3D75" w:rsidP="00FD3D75">
      <w:pPr>
        <w:pStyle w:val="a3"/>
        <w:ind w:firstLine="426"/>
        <w:jc w:val="both"/>
      </w:pPr>
      <w:r w:rsidRPr="00FD3D75">
        <w:t>4.12</w:t>
      </w:r>
      <w:proofErr w:type="gramStart"/>
      <w:r w:rsidRPr="00FD3D75">
        <w:t xml:space="preserve"> В</w:t>
      </w:r>
      <w:proofErr w:type="gramEnd"/>
      <w:r w:rsidRPr="00FD3D75">
        <w:t xml:space="preserve"> случае если руководитель Учреждения принял решение об обоснованности жалобы и о несоответствии оспариваемых действий (бездействия) должностного лица нормативному правовому акту и подписал акт Учреждения об утверждении соответствующего заключения, руководитель Учреждения должен решить вопрос о наложении на работника Учреждения, действия которого признаны несоответствующими нормативному правовому акту, соответствующего дисциплинарного взыскания, а также дать поручение о принятии мер по исправлению ситуации, вызванной действиями (бездействием) работника Учреждения, признанными несоответствующими нормативному правовому акту.</w:t>
      </w:r>
    </w:p>
    <w:p w:rsidR="00FD3D75" w:rsidRPr="00FD3D75" w:rsidRDefault="00FD3D75" w:rsidP="00FD3D75">
      <w:pPr>
        <w:pStyle w:val="a3"/>
        <w:ind w:firstLine="426"/>
        <w:jc w:val="both"/>
      </w:pPr>
      <w:r w:rsidRPr="00FD3D75">
        <w:t>4.13 Решение руководителя Учреждения по жалобе на решение, действия (бездействие) должностного лица принимается в срок, не превышающий тридцать дней со дня регистрации жалобы в Учреждении.</w:t>
      </w:r>
    </w:p>
    <w:p w:rsidR="00FD3D75" w:rsidRPr="00FD3D75" w:rsidRDefault="00FD3D75" w:rsidP="00FD3D75">
      <w:pPr>
        <w:pStyle w:val="a3"/>
        <w:ind w:firstLine="426"/>
        <w:jc w:val="both"/>
      </w:pPr>
      <w:r w:rsidRPr="00FD3D75">
        <w:t>4.14 Решение руководителя Учреждения по жалобе на действия (бездействие) должностного лица может быть оспорено в судебном порядке либо в порядке, определенном Положением.</w:t>
      </w:r>
    </w:p>
    <w:p w:rsidR="00FD3D75" w:rsidRPr="00FD3D75" w:rsidRDefault="00FD3D75" w:rsidP="00FD3D75">
      <w:pPr>
        <w:pStyle w:val="a3"/>
        <w:numPr>
          <w:ilvl w:val="0"/>
          <w:numId w:val="6"/>
        </w:numPr>
        <w:ind w:left="0" w:firstLine="426"/>
        <w:jc w:val="both"/>
      </w:pPr>
      <w:r w:rsidRPr="00FD3D75">
        <w:t>Жалобы на решения, действия (бездействие) учреждений (их руководителей</w:t>
      </w:r>
      <w:proofErr w:type="gramStart"/>
      <w:r w:rsidRPr="00FD3D75">
        <w:t>)д</w:t>
      </w:r>
      <w:proofErr w:type="gramEnd"/>
      <w:r w:rsidRPr="00FD3D75">
        <w:t>олжны направляться в управление культуры и архивного дела области и рассматриваются в порядке, установленном Положением.</w:t>
      </w:r>
    </w:p>
    <w:p w:rsidR="0059632B" w:rsidRPr="00FD3D75" w:rsidRDefault="0059632B" w:rsidP="00FD3D7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9632B" w:rsidRPr="00FD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612F9"/>
    <w:multiLevelType w:val="multilevel"/>
    <w:tmpl w:val="35B6F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6178B"/>
    <w:multiLevelType w:val="multilevel"/>
    <w:tmpl w:val="C232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47E6F"/>
    <w:multiLevelType w:val="multilevel"/>
    <w:tmpl w:val="9D3E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9720A"/>
    <w:multiLevelType w:val="multilevel"/>
    <w:tmpl w:val="51047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A8771A"/>
    <w:multiLevelType w:val="multilevel"/>
    <w:tmpl w:val="E25C7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772F3"/>
    <w:multiLevelType w:val="multilevel"/>
    <w:tmpl w:val="4158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75"/>
    <w:rsid w:val="0059632B"/>
    <w:rsid w:val="00FD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ТОГУК НМЦ НТ и Д</dc:creator>
  <cp:lastModifiedBy>ТОГУК НМЦ НТ и Д</cp:lastModifiedBy>
  <cp:revision>1</cp:revision>
  <dcterms:created xsi:type="dcterms:W3CDTF">2013-11-11T12:51:00Z</dcterms:created>
  <dcterms:modified xsi:type="dcterms:W3CDTF">2013-11-11T12:55:00Z</dcterms:modified>
</cp:coreProperties>
</file>