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65" w:rsidRPr="00EB3A65" w:rsidRDefault="00EB3A65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B3A65">
        <w:rPr>
          <w:rFonts w:ascii="Times New Roman" w:hAnsi="Times New Roman" w:cs="Times New Roman"/>
          <w:b/>
          <w:color w:val="000000"/>
          <w:sz w:val="44"/>
          <w:szCs w:val="44"/>
        </w:rPr>
        <w:t>ТОГБУК «Научно-методический центр народного творчества и досуга»</w:t>
      </w:r>
    </w:p>
    <w:p w:rsidR="00EB3A65" w:rsidRDefault="00EB3A65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B3A65" w:rsidRDefault="00EB3A65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B3A65" w:rsidRDefault="00EB3A65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B3A65" w:rsidRDefault="00EB3A65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B3A65" w:rsidRDefault="00EB3A65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B3A65" w:rsidRDefault="00EB3A65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B3A65"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«Склоним головы, друзья, перед седым солдатским строем»</w:t>
      </w:r>
    </w:p>
    <w:p w:rsidR="0028422F" w:rsidRPr="0028422F" w:rsidRDefault="0028422F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32C38" w:rsidRPr="0028422F" w:rsidRDefault="0028422F" w:rsidP="00EB3A6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8422F"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Примерный сценарий вечера па</w:t>
      </w:r>
      <w:r w:rsidR="000137AC"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</w:t>
      </w:r>
      <w:r w:rsidRPr="0028422F"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яти, посвященного </w:t>
      </w:r>
      <w:r w:rsidR="000137AC" w:rsidRPr="0028422F"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крупномасштабному</w:t>
      </w:r>
      <w:r w:rsidRPr="0028422F"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Белорусскому наступлению – 1944г. (Операция «Багратион)</w:t>
      </w:r>
    </w:p>
    <w:p w:rsidR="00EB3A65" w:rsidRPr="0028422F" w:rsidRDefault="0028422F" w:rsidP="00EB3A65">
      <w:pPr>
        <w:spacing w:after="0" w:line="240" w:lineRule="atLeast"/>
        <w:jc w:val="center"/>
        <w:rPr>
          <w:rFonts w:ascii="Times New Roman" w:hAnsi="Times New Roman" w:cs="Times New Roman"/>
          <w:b/>
          <w:color w:val="948A54" w:themeColor="background2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68B04D" wp14:editId="654070E2">
            <wp:simplePos x="0" y="0"/>
            <wp:positionH relativeFrom="column">
              <wp:posOffset>120015</wp:posOffset>
            </wp:positionH>
            <wp:positionV relativeFrom="paragraph">
              <wp:posOffset>177800</wp:posOffset>
            </wp:positionV>
            <wp:extent cx="5524500" cy="4142740"/>
            <wp:effectExtent l="0" t="0" r="0" b="0"/>
            <wp:wrapSquare wrapText="bothSides"/>
            <wp:docPr id="3" name="Рисунок 3" descr="http://nevsedoma.com.ua/images/2007/112/1418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vsedoma.com.ua/images/2007/112/1418_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A4" w:rsidRDefault="006700A4" w:rsidP="00EB3A6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700A4" w:rsidRDefault="006700A4" w:rsidP="00EB3A6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3A65" w:rsidRDefault="0028422F" w:rsidP="00EB3A6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8422F">
        <w:rPr>
          <w:rFonts w:ascii="Times New Roman" w:hAnsi="Times New Roman" w:cs="Times New Roman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г. Тамбов, 2014г.</w:t>
      </w:r>
    </w:p>
    <w:p w:rsidR="006700A4" w:rsidRDefault="006700A4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8"/>
          <w:lang w:eastAsia="ru-RU"/>
        </w:rPr>
      </w:pPr>
    </w:p>
    <w:p w:rsidR="00391024" w:rsidRPr="00221236" w:rsidRDefault="00391024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21236">
        <w:rPr>
          <w:rFonts w:ascii="Times New Roman" w:hAnsi="Times New Roman" w:cs="Times New Roman"/>
          <w:i/>
          <w:iCs/>
          <w:sz w:val="26"/>
          <w:szCs w:val="28"/>
          <w:lang w:eastAsia="ru-RU"/>
        </w:rPr>
        <w:lastRenderedPageBreak/>
        <w:t>Звучит песня «Я люблю тебя, Россия</w:t>
      </w:r>
      <w:r w:rsidR="00221236">
        <w:rPr>
          <w:rFonts w:ascii="Times New Roman" w:hAnsi="Times New Roman" w:cs="Times New Roman"/>
          <w:i/>
          <w:iCs/>
          <w:sz w:val="26"/>
          <w:szCs w:val="28"/>
          <w:lang w:eastAsia="ru-RU"/>
        </w:rPr>
        <w:t>»</w:t>
      </w:r>
      <w:r w:rsidRPr="00221236">
        <w:rPr>
          <w:rFonts w:ascii="Times New Roman" w:hAnsi="Times New Roman" w:cs="Times New Roman"/>
          <w:i/>
          <w:iCs/>
          <w:sz w:val="26"/>
          <w:szCs w:val="28"/>
          <w:lang w:eastAsia="ru-RU"/>
        </w:rPr>
        <w:t xml:space="preserve">, сл. М. </w:t>
      </w:r>
      <w:proofErr w:type="spellStart"/>
      <w:r w:rsidRPr="00221236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Ножкина</w:t>
      </w:r>
      <w:proofErr w:type="spellEnd"/>
      <w:r w:rsidRPr="00221236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, муз. Д. </w:t>
      </w:r>
      <w:proofErr w:type="spellStart"/>
      <w:r w:rsidRPr="00221236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Тухманова</w:t>
      </w:r>
      <w:proofErr w:type="spellEnd"/>
      <w:r w:rsidRPr="00221236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(постепенно музыка стихает)</w:t>
      </w:r>
    </w:p>
    <w:p w:rsidR="00221236" w:rsidRDefault="00221236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</w:t>
      </w:r>
      <w:r w:rsidRPr="00221236">
        <w:rPr>
          <w:rFonts w:ascii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Pr="0022123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ведущий: 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>Нет на свете Родины милее,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sz w:val="26"/>
          <w:szCs w:val="26"/>
          <w:lang w:eastAsia="ru-RU"/>
        </w:rPr>
        <w:t>Где других лазурней небеса,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sz w:val="26"/>
          <w:szCs w:val="26"/>
          <w:lang w:eastAsia="ru-RU"/>
        </w:rPr>
        <w:t>Солнце ярче, звезды всех светлее,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sz w:val="26"/>
          <w:szCs w:val="26"/>
          <w:lang w:eastAsia="ru-RU"/>
        </w:rPr>
        <w:t>Где отрадны рощи и леса.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2</w:t>
      </w:r>
      <w:r w:rsidRPr="00221236">
        <w:rPr>
          <w:rFonts w:ascii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Pr="0022123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ведущий: 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>Где в реках стремительные воды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sz w:val="26"/>
          <w:szCs w:val="26"/>
          <w:lang w:eastAsia="ru-RU"/>
        </w:rPr>
        <w:t>Голубеют, словно бирюза,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sz w:val="26"/>
          <w:szCs w:val="26"/>
          <w:lang w:eastAsia="ru-RU"/>
        </w:rPr>
        <w:t>Где, когда настанет непогода.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sz w:val="26"/>
          <w:szCs w:val="26"/>
          <w:lang w:eastAsia="ru-RU"/>
        </w:rPr>
        <w:t>Весь народ выходит как гроза.</w:t>
      </w:r>
    </w:p>
    <w:p w:rsidR="00391024" w:rsidRPr="00221236" w:rsidRDefault="00391024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123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1 ведущий: 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E21AFD" w:rsidRPr="00221236" w:rsidRDefault="00391024" w:rsidP="00221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1236">
        <w:rPr>
          <w:rFonts w:ascii="Times New Roman" w:hAnsi="Times New Roman" w:cs="Times New Roman"/>
          <w:sz w:val="26"/>
          <w:szCs w:val="26"/>
          <w:lang w:eastAsia="ru-RU"/>
        </w:rPr>
        <w:t>Незабываемыми страницами вошли в историю войны подвиги советских</w:t>
      </w:r>
      <w:r w:rsidR="002212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>воинов у стен Брестской крепости, под Москвой и Ленинградом,</w:t>
      </w:r>
      <w:r w:rsidR="002212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 xml:space="preserve">Сталинградом и Севастополем, на Курской дуге и других славных местах. </w:t>
      </w:r>
      <w:r w:rsidR="00221236">
        <w:rPr>
          <w:rFonts w:ascii="Times New Roman" w:hAnsi="Times New Roman" w:cs="Times New Roman"/>
          <w:sz w:val="26"/>
          <w:szCs w:val="26"/>
          <w:lang w:eastAsia="ru-RU"/>
        </w:rPr>
        <w:t>Сегодня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 xml:space="preserve"> на нашем вечере памяти </w:t>
      </w:r>
      <w:r w:rsidR="001C7B9F" w:rsidRPr="00221236">
        <w:rPr>
          <w:rFonts w:ascii="Times New Roman" w:hAnsi="Times New Roman" w:cs="Times New Roman"/>
          <w:sz w:val="26"/>
          <w:szCs w:val="26"/>
          <w:lang w:eastAsia="ru-RU"/>
        </w:rPr>
        <w:t xml:space="preserve">«Склоним головы, друзья, перед седым солдатским строем» </w:t>
      </w:r>
      <w:r w:rsidR="00221236">
        <w:rPr>
          <w:rFonts w:ascii="Times New Roman" w:hAnsi="Times New Roman" w:cs="Times New Roman"/>
          <w:sz w:val="26"/>
          <w:szCs w:val="26"/>
          <w:lang w:eastAsia="ru-RU"/>
        </w:rPr>
        <w:t xml:space="preserve">мы 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 xml:space="preserve">хотим </w:t>
      </w:r>
      <w:r w:rsidR="00221236">
        <w:rPr>
          <w:rFonts w:ascii="Times New Roman" w:hAnsi="Times New Roman" w:cs="Times New Roman"/>
          <w:sz w:val="26"/>
          <w:szCs w:val="26"/>
          <w:lang w:eastAsia="ru-RU"/>
        </w:rPr>
        <w:t>вспомнить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E21AFD" w:rsidRPr="00221236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2212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1AFD" w:rsidRPr="0022123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21AFD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дно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>й</w:t>
      </w:r>
      <w:r w:rsidR="00E21AFD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из крупнейших стратегических наступательных операций в годы Великой Отечественной войны - Белорусск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>ой</w:t>
      </w:r>
      <w:r w:rsidR="00E21AFD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операци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под </w:t>
      </w:r>
      <w:r w:rsidR="00E21AFD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кодов</w:t>
      </w:r>
      <w:r w:rsid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ым</w:t>
      </w:r>
      <w:r w:rsidR="00E21AFD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название</w:t>
      </w:r>
      <w:r w:rsid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м</w:t>
      </w:r>
      <w:r w:rsidR="00E21AFD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"Багратион", которая была проведена с 23 июня по 29 августа 1944 года.</w:t>
      </w:r>
      <w:r w:rsidR="00B0196F"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B0196F"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Названа так в честь российского полководца Отечественной войны 1812 года П. И. Багратиона.  </w:t>
      </w:r>
      <w:proofErr w:type="gramEnd"/>
    </w:p>
    <w:p w:rsidR="00E21AFD" w:rsidRPr="00221236" w:rsidRDefault="00E21AFD" w:rsidP="0022123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</w:pPr>
      <w:r w:rsidRPr="00221236">
        <w:rPr>
          <w:rFonts w:ascii="Times New Roman" w:hAnsi="Times New Roman" w:cs="Times New Roman"/>
          <w:i/>
          <w:sz w:val="26"/>
          <w:szCs w:val="28"/>
          <w:lang w:eastAsia="ru-RU"/>
        </w:rPr>
        <w:t>На сцене чтец читает стихотворение</w:t>
      </w:r>
      <w:r w:rsidRPr="00221236">
        <w:rPr>
          <w:rFonts w:ascii="Times New Roman" w:eastAsia="Times New Roman" w:hAnsi="Times New Roman" w:cs="Times New Roman"/>
          <w:bCs/>
          <w:i/>
          <w:kern w:val="36"/>
          <w:sz w:val="26"/>
          <w:szCs w:val="28"/>
          <w:lang w:eastAsia="ru-RU"/>
        </w:rPr>
        <w:t xml:space="preserve"> </w:t>
      </w:r>
      <w:r w:rsidR="00A917E5" w:rsidRPr="00221236">
        <w:rPr>
          <w:rFonts w:ascii="Times New Roman" w:eastAsia="Times New Roman" w:hAnsi="Times New Roman" w:cs="Times New Roman"/>
          <w:bCs/>
          <w:i/>
          <w:kern w:val="36"/>
          <w:sz w:val="26"/>
          <w:szCs w:val="28"/>
          <w:lang w:eastAsia="ru-RU"/>
        </w:rPr>
        <w:t>«Войны имеют концы и начала...»</w:t>
      </w:r>
      <w:r w:rsidRPr="00221236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 xml:space="preserve"> Алексея Суркова</w:t>
      </w:r>
      <w:r w:rsidR="00221236">
        <w:rPr>
          <w:rFonts w:ascii="Times New Roman" w:eastAsia="Times New Roman" w:hAnsi="Times New Roman" w:cs="Times New Roman"/>
          <w:bCs/>
          <w:i/>
          <w:sz w:val="26"/>
          <w:szCs w:val="28"/>
          <w:lang w:eastAsia="ru-RU"/>
        </w:rPr>
        <w:t>, фоном звучит тревожная музыка.</w:t>
      </w:r>
    </w:p>
    <w:p w:rsidR="00A917E5" w:rsidRPr="00221236" w:rsidRDefault="00E21AFD" w:rsidP="00221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u w:val="single"/>
          <w:lang w:eastAsia="ru-RU"/>
        </w:rPr>
      </w:pPr>
      <w:r w:rsidRPr="00221236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u w:val="single"/>
          <w:lang w:eastAsia="ru-RU"/>
        </w:rPr>
        <w:t>Чтец: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Войны имеют концы и начала...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Снова мы здесь, на великой реке,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Села в разоре. Земля одичала.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Серые мыши шуршат в сорняке.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Мертвый старик в лопухах под забором.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Трупик ребенка придавлен доской...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Всем нас пытали - и гладом и мором,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Жгучим стыдом и холодной тоской.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 битвах пропитаны наши шинели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Запахом крови и дымом костра.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 зной паши души не раз леденели,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 стужу сердца обжигала жара.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Шли мы в атаку по острым каменьям,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Зарева нас вырывали из тьмы.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Впору поднять десяти поколеньям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Тяжесть, которую подняли мы.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Ветер гуляет по киевским кручам,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И по дорогам, размытым дождем,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Наперекор нависающим тучам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Мы за весной и за солнцем идем.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Только бы буря возмездья крепчала,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Гневом сильней обжигала сердца...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В красном дыму затерялись начала,</w:t>
      </w:r>
    </w:p>
    <w:p w:rsidR="00A917E5" w:rsidRPr="00221236" w:rsidRDefault="00A917E5" w:rsidP="002212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3"/>
          <w:lang w:eastAsia="ru-RU"/>
        </w:rPr>
        <w:t>Трубам победы греметь у конца.</w:t>
      </w:r>
    </w:p>
    <w:p w:rsidR="00221236" w:rsidRDefault="001C7B9F" w:rsidP="0022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shd w:val="clear" w:color="auto" w:fill="FFFFFF"/>
        </w:rPr>
      </w:pPr>
      <w:r w:rsidRPr="00221236">
        <w:rPr>
          <w:rFonts w:ascii="Times New Roman" w:eastAsia="Times New Roman" w:hAnsi="Times New Roman" w:cs="Times New Roman"/>
          <w:b/>
          <w:i/>
          <w:sz w:val="26"/>
          <w:szCs w:val="36"/>
          <w:lang w:eastAsia="ru-RU"/>
        </w:rPr>
        <w:t>2 ведущий:</w:t>
      </w:r>
      <w:r w:rsidRPr="00221236">
        <w:rPr>
          <w:rFonts w:ascii="Times New Roman" w:eastAsia="Times New Roman" w:hAnsi="Times New Roman" w:cs="Times New Roman"/>
          <w:sz w:val="26"/>
          <w:szCs w:val="36"/>
          <w:lang w:eastAsia="ru-RU"/>
        </w:rPr>
        <w:t xml:space="preserve"> </w:t>
      </w:r>
      <w:r w:rsidR="00632C38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Как бы ни была Германия ослаблена, но к началу 1944 года она еще представляла внушительную силу. Вместе с оставшимися союзниками она могла выставить на восточном фронте около 5 млн. человек. Она продолжала оккупировать значительную часть захваченной территории СССР. Но стратегическая инициатива находилось в это время уже в руках Красной Армии.</w:t>
      </w:r>
    </w:p>
    <w:p w:rsidR="001C7B9F" w:rsidRPr="00221236" w:rsidRDefault="001C7B9F" w:rsidP="0022123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</w:pPr>
      <w:r w:rsidRPr="00221236">
        <w:rPr>
          <w:rFonts w:ascii="Times New Roman" w:hAnsi="Times New Roman" w:cs="Times New Roman"/>
          <w:b/>
          <w:i/>
          <w:sz w:val="26"/>
          <w:szCs w:val="24"/>
          <w:shd w:val="clear" w:color="auto" w:fill="FFFFFF"/>
        </w:rPr>
        <w:t>1 ведущий:</w:t>
      </w:r>
      <w:r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6 июня 1944 года Верховный Главнокомандующий И.В. Сталин писал премьер-министру Великобритании Черчиллю: «Летнее наступление советских войск, организованное согласно уговору на Тегеранской конференции, начнется к середине июня на одном из важных участков фронта. Общее наступление советских войск будет развиваться этапами путем последовательного ввода армий в наступательные операции. В конце июня и в течение июля наступательные операции превратятся в общее наступление советских войск…».</w:t>
      </w:r>
      <w:r w:rsidR="00F61441" w:rsidRPr="00221236"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  <w:t> </w:t>
      </w:r>
    </w:p>
    <w:p w:rsidR="001C7B9F" w:rsidRDefault="001C7B9F" w:rsidP="0022123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</w:pPr>
      <w:r w:rsidRPr="00221236">
        <w:rPr>
          <w:rFonts w:ascii="Times New Roman" w:hAnsi="Times New Roman" w:cs="Times New Roman"/>
          <w:b/>
          <w:i/>
          <w:sz w:val="26"/>
          <w:szCs w:val="24"/>
          <w:shd w:val="clear" w:color="auto" w:fill="FFFFFF"/>
        </w:rPr>
        <w:t>2 ведущий:</w:t>
      </w:r>
      <w:r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С точки зрения военной стратегии наиболее оптимальным участком фронта, на котором могло бы быть спланировано такое наступление, являлась Украина. И немецкое руководство сделало именно такое предположение, сосредоточив на Украине мощнейшую армейскую группировку. Однако</w:t>
      </w:r>
      <w:proofErr w:type="gramStart"/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,</w:t>
      </w:r>
      <w:proofErr w:type="gramEnd"/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советское командование решило иначе. В соответствии с замыслом, наступление Красной Армии началось в Белоруссии. План операции по освобождению этой республики и значительной части Прибалтики, получил условное название «Багратион» и явил собой подлинный пример военного предвидения и военного искусства.</w:t>
      </w:r>
      <w:r w:rsidR="00F61441" w:rsidRPr="00221236"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  <w:t> </w:t>
      </w:r>
    </w:p>
    <w:p w:rsidR="002C5762" w:rsidRPr="00221236" w:rsidRDefault="002C5762" w:rsidP="0022123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6"/>
          <w:szCs w:val="24"/>
          <w:shd w:val="clear" w:color="auto" w:fill="FFFFFF"/>
        </w:rPr>
      </w:pPr>
    </w:p>
    <w:p w:rsidR="00BF3796" w:rsidRPr="00221236" w:rsidRDefault="002C5762" w:rsidP="00221236">
      <w:pPr>
        <w:pStyle w:val="1"/>
        <w:spacing w:before="0" w:beforeAutospacing="0" w:after="0" w:afterAutospacing="0"/>
        <w:ind w:firstLine="567"/>
        <w:jc w:val="both"/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</w:pPr>
      <w:r w:rsidRPr="002C5762">
        <w:rPr>
          <w:i/>
          <w:sz w:val="26"/>
          <w:szCs w:val="24"/>
        </w:rPr>
        <w:t>На экране демонстрируется видеоклип:</w:t>
      </w:r>
      <w:r>
        <w:rPr>
          <w:sz w:val="26"/>
          <w:szCs w:val="24"/>
        </w:rPr>
        <w:t xml:space="preserve"> </w:t>
      </w:r>
      <w:proofErr w:type="spellStart"/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>World</w:t>
      </w:r>
      <w:proofErr w:type="spellEnd"/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 xml:space="preserve"> </w:t>
      </w:r>
      <w:proofErr w:type="spellStart"/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>War</w:t>
      </w:r>
      <w:proofErr w:type="spellEnd"/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 xml:space="preserve"> </w:t>
      </w:r>
      <w:proofErr w:type="spellStart"/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>Two</w:t>
      </w:r>
      <w:proofErr w:type="spellEnd"/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 xml:space="preserve">: Операция </w:t>
      </w:r>
      <w:r w:rsidR="002D06C8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>«</w:t>
      </w:r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>Багратион</w:t>
      </w:r>
      <w:r w:rsidR="002D06C8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>»</w:t>
      </w:r>
      <w:r w:rsidR="00BF3796" w:rsidRPr="00221236">
        <w:rPr>
          <w:rStyle w:val="watch-title"/>
          <w:b w:val="0"/>
          <w:bCs w:val="0"/>
          <w:spacing w:val="-7"/>
          <w:sz w:val="26"/>
          <w:szCs w:val="32"/>
          <w:bdr w:val="none" w:sz="0" w:space="0" w:color="auto" w:frame="1"/>
        </w:rPr>
        <w:t xml:space="preserve"> (3.25 мин.)</w:t>
      </w:r>
    </w:p>
    <w:p w:rsidR="009507B3" w:rsidRPr="002C5762" w:rsidRDefault="00BF3796" w:rsidP="002C5762">
      <w:pPr>
        <w:pStyle w:val="1"/>
        <w:spacing w:before="0" w:beforeAutospacing="0" w:after="0" w:afterAutospacing="0"/>
        <w:ind w:firstLine="567"/>
        <w:jc w:val="both"/>
        <w:rPr>
          <w:b w:val="0"/>
          <w:sz w:val="26"/>
          <w:szCs w:val="24"/>
          <w:shd w:val="clear" w:color="auto" w:fill="FFFFFF"/>
        </w:rPr>
      </w:pPr>
      <w:r w:rsidRPr="00221236">
        <w:rPr>
          <w:rStyle w:val="watch-title"/>
          <w:b w:val="0"/>
          <w:bCs w:val="0"/>
          <w:sz w:val="26"/>
          <w:szCs w:val="36"/>
          <w:bdr w:val="none" w:sz="0" w:space="0" w:color="auto" w:frame="1"/>
        </w:rPr>
        <w:t xml:space="preserve">  </w:t>
      </w:r>
      <w:r w:rsidR="00C207D9" w:rsidRPr="002C5762">
        <w:rPr>
          <w:i/>
          <w:sz w:val="26"/>
          <w:szCs w:val="24"/>
          <w:shd w:val="clear" w:color="auto" w:fill="FFFFFF"/>
        </w:rPr>
        <w:t>1 ведущий</w:t>
      </w:r>
      <w:r w:rsidR="00C207D9" w:rsidRPr="002C5762">
        <w:rPr>
          <w:b w:val="0"/>
          <w:i/>
          <w:sz w:val="26"/>
          <w:szCs w:val="24"/>
          <w:shd w:val="clear" w:color="auto" w:fill="FFFFFF"/>
        </w:rPr>
        <w:t>:</w:t>
      </w:r>
      <w:r w:rsidR="00C207D9" w:rsidRPr="002C5762">
        <w:rPr>
          <w:b w:val="0"/>
          <w:sz w:val="26"/>
          <w:szCs w:val="24"/>
          <w:shd w:val="clear" w:color="auto" w:fill="FFFFFF"/>
        </w:rPr>
        <w:t xml:space="preserve"> </w:t>
      </w:r>
      <w:r w:rsidR="00F61441" w:rsidRPr="002C5762">
        <w:rPr>
          <w:b w:val="0"/>
          <w:sz w:val="26"/>
          <w:szCs w:val="24"/>
          <w:shd w:val="clear" w:color="auto" w:fill="FFFFFF"/>
        </w:rPr>
        <w:t xml:space="preserve">Умело </w:t>
      </w:r>
      <w:proofErr w:type="gramStart"/>
      <w:r w:rsidR="00F61441" w:rsidRPr="002C5762">
        <w:rPr>
          <w:b w:val="0"/>
          <w:sz w:val="26"/>
          <w:szCs w:val="24"/>
          <w:shd w:val="clear" w:color="auto" w:fill="FFFFFF"/>
        </w:rPr>
        <w:t>использовав</w:t>
      </w:r>
      <w:proofErr w:type="gramEnd"/>
      <w:r w:rsidR="00F61441" w:rsidRPr="002C5762">
        <w:rPr>
          <w:b w:val="0"/>
          <w:sz w:val="26"/>
          <w:szCs w:val="24"/>
          <w:shd w:val="clear" w:color="auto" w:fill="FFFFFF"/>
        </w:rPr>
        <w:t xml:space="preserve"> все преимущества лесисто-болотистой местности, немцы за два года оккупации Белоруссии создали сильную, в инж</w:t>
      </w:r>
      <w:r w:rsidR="002D06C8">
        <w:rPr>
          <w:b w:val="0"/>
          <w:sz w:val="26"/>
          <w:szCs w:val="24"/>
          <w:shd w:val="clear" w:color="auto" w:fill="FFFFFF"/>
        </w:rPr>
        <w:t>енерном отношении, линию обороны</w:t>
      </w:r>
      <w:r w:rsidR="00F61441" w:rsidRPr="002C5762">
        <w:rPr>
          <w:b w:val="0"/>
          <w:sz w:val="26"/>
          <w:szCs w:val="24"/>
          <w:shd w:val="clear" w:color="auto" w:fill="FFFFFF"/>
        </w:rPr>
        <w:t>, которую имели все основания считать неприступной. Её занимали войска группы армий «Центр». Летом и осенью 1941 г. дивизии этих армий рвались к Москве, а летом 1944 г. они прикрывали кратчайший путь на Берлин. Можно образно сказать так: прямая дорога к воротам фашистской Германии начиналась в белорусских лесах.</w:t>
      </w:r>
    </w:p>
    <w:p w:rsidR="00C207D9" w:rsidRPr="00221236" w:rsidRDefault="00C207D9" w:rsidP="0022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shd w:val="clear" w:color="auto" w:fill="FFFFFF"/>
        </w:rPr>
      </w:pPr>
      <w:r w:rsidRPr="002C5762">
        <w:rPr>
          <w:rFonts w:ascii="Times New Roman" w:hAnsi="Times New Roman" w:cs="Times New Roman"/>
          <w:b/>
          <w:i/>
          <w:sz w:val="26"/>
          <w:szCs w:val="24"/>
          <w:shd w:val="clear" w:color="auto" w:fill="FFFFFF"/>
        </w:rPr>
        <w:t>2 ведущий:</w:t>
      </w:r>
      <w:r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«Белоруссия… - песни партизан, сосны да туман…»</w:t>
      </w:r>
      <w:r w:rsidR="006700A4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- есть такие слова в одной из лучших песен о белорусской земле. </w:t>
      </w:r>
    </w:p>
    <w:p w:rsidR="00C207D9" w:rsidRPr="00221236" w:rsidRDefault="00C207D9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3"/>
          <w:lang w:eastAsia="ru-RU"/>
        </w:rPr>
      </w:pPr>
    </w:p>
    <w:p w:rsidR="00C207D9" w:rsidRPr="002C5762" w:rsidRDefault="00C207D9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3"/>
          <w:lang w:eastAsia="ru-RU"/>
        </w:rPr>
      </w:pPr>
      <w:r w:rsidRPr="002C5762">
        <w:rPr>
          <w:rFonts w:ascii="Times New Roman" w:eastAsia="Times New Roman" w:hAnsi="Times New Roman" w:cs="Times New Roman"/>
          <w:b/>
          <w:bCs/>
          <w:i/>
          <w:sz w:val="26"/>
          <w:szCs w:val="23"/>
          <w:lang w:eastAsia="ru-RU"/>
        </w:rPr>
        <w:t xml:space="preserve">Исполняется песня «Белоруссия», сл. </w:t>
      </w:r>
      <w:proofErr w:type="spellStart"/>
      <w:r w:rsidRPr="002C5762">
        <w:rPr>
          <w:rFonts w:ascii="Times New Roman" w:eastAsia="Times New Roman" w:hAnsi="Times New Roman" w:cs="Times New Roman"/>
          <w:b/>
          <w:bCs/>
          <w:i/>
          <w:sz w:val="26"/>
          <w:szCs w:val="23"/>
          <w:lang w:eastAsia="ru-RU"/>
        </w:rPr>
        <w:t>Н.</w:t>
      </w:r>
      <w:r w:rsidRPr="002C5762">
        <w:rPr>
          <w:rFonts w:ascii="Times New Roman" w:eastAsia="Times New Roman" w:hAnsi="Times New Roman" w:cs="Times New Roman"/>
          <w:b/>
          <w:i/>
          <w:sz w:val="26"/>
          <w:szCs w:val="23"/>
          <w:lang w:eastAsia="ru-RU"/>
        </w:rPr>
        <w:t>Добронравова</w:t>
      </w:r>
      <w:proofErr w:type="spellEnd"/>
      <w:r w:rsidRPr="002C5762">
        <w:rPr>
          <w:rFonts w:ascii="Times New Roman" w:eastAsia="Times New Roman" w:hAnsi="Times New Roman" w:cs="Times New Roman"/>
          <w:b/>
          <w:i/>
          <w:sz w:val="26"/>
          <w:szCs w:val="23"/>
          <w:lang w:eastAsia="ru-RU"/>
        </w:rPr>
        <w:t xml:space="preserve">, муз. А. </w:t>
      </w:r>
      <w:proofErr w:type="spellStart"/>
      <w:r w:rsidRPr="002C5762">
        <w:rPr>
          <w:rFonts w:ascii="Times New Roman" w:eastAsia="Times New Roman" w:hAnsi="Times New Roman" w:cs="Times New Roman"/>
          <w:b/>
          <w:i/>
          <w:sz w:val="26"/>
          <w:szCs w:val="23"/>
          <w:lang w:eastAsia="ru-RU"/>
        </w:rPr>
        <w:t>Пахмутовой</w:t>
      </w:r>
      <w:proofErr w:type="spellEnd"/>
      <w:r w:rsidRPr="002C5762">
        <w:rPr>
          <w:rFonts w:ascii="Times New Roman" w:eastAsia="Times New Roman" w:hAnsi="Times New Roman" w:cs="Times New Roman"/>
          <w:b/>
          <w:i/>
          <w:sz w:val="26"/>
          <w:szCs w:val="23"/>
          <w:lang w:eastAsia="ru-RU"/>
        </w:rPr>
        <w:t> </w:t>
      </w:r>
    </w:p>
    <w:p w:rsidR="00501AB0" w:rsidRPr="00303BBF" w:rsidRDefault="00C207D9" w:rsidP="009D2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1"/>
          <w:lang w:eastAsia="ru-RU"/>
        </w:rPr>
      </w:pPr>
      <w:r w:rsidRPr="002C5762">
        <w:rPr>
          <w:rFonts w:ascii="Times New Roman" w:hAnsi="Times New Roman" w:cs="Times New Roman"/>
          <w:b/>
          <w:i/>
          <w:sz w:val="26"/>
          <w:szCs w:val="24"/>
          <w:shd w:val="clear" w:color="auto" w:fill="FFFFFF"/>
        </w:rPr>
        <w:t>1 ведущий:</w:t>
      </w:r>
      <w:r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Небывалое по размаху партизанское движение развернулось в лесном краю. Воины, попавшие в окружение и продолжившие борьбу с врагом в его тылу, разведывательно-диверсионные отряды Красной Армии и, конечно же, местные жители</w:t>
      </w:r>
      <w:r w:rsidR="002C5762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- белорусы-патриоты (в отряды уходили целыми семьями!)</w:t>
      </w:r>
      <w:r w:rsidR="002C5762">
        <w:rPr>
          <w:rFonts w:ascii="Times New Roman" w:hAnsi="Times New Roman" w:cs="Times New Roman"/>
          <w:sz w:val="26"/>
          <w:szCs w:val="24"/>
          <w:shd w:val="clear" w:color="auto" w:fill="FFFFFF"/>
        </w:rPr>
        <w:t>. Т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аким был состав 150-тысячной армии партизан и подпольщиков, лишившей противника большой части занятой им территории Белоруссии. </w:t>
      </w:r>
      <w:r w:rsidR="009D260E">
        <w:rPr>
          <w:i/>
          <w:sz w:val="26"/>
          <w:szCs w:val="21"/>
        </w:rPr>
        <w:t xml:space="preserve"> </w:t>
      </w:r>
    </w:p>
    <w:p w:rsidR="001C7B9F" w:rsidRPr="00221236" w:rsidRDefault="00303BBF" w:rsidP="00303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CC3D0F" w:rsidRPr="002C5762">
        <w:rPr>
          <w:rFonts w:ascii="Times New Roman" w:hAnsi="Times New Roman" w:cs="Times New Roman"/>
          <w:b/>
          <w:i/>
          <w:sz w:val="26"/>
          <w:szCs w:val="24"/>
          <w:shd w:val="clear" w:color="auto" w:fill="FFFFFF"/>
        </w:rPr>
        <w:t>2 ведущий:</w:t>
      </w:r>
      <w:r w:rsidR="00CC3D0F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61441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23 июня 1944 года операция «Багратион» началась. </w:t>
      </w:r>
      <w:r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1C7B9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В наступлении участвовало четыре фронта: 1-й Прибалтийский (генерал Иван Баграмян), 1-й Белорусский (генерал Константин Рокоссовский), 2-й Белорусский (генерал Георгий Захаров) и 3-й Белорусский (генерал Иван Черняховский). Действия фронтов координировали маршалы Советского Союза Александр Василевский и Георгий Жуков.</w:t>
      </w:r>
    </w:p>
    <w:p w:rsidR="00CC3D0F" w:rsidRPr="00221236" w:rsidRDefault="00CC3D0F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О масштабах операции говорит тот факт, что в составе 4-х фронтов насчитывалось 2,4 млн. человек, свыше 36 тыс. орудий и минометов, более 5 тысяч танко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>самоходных артиллерийских установок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FF74EB" w:rsidRDefault="00FF74EB" w:rsidP="002212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hd w:val="clear" w:color="auto" w:fill="FFFFFF" w:themeFill="background1"/>
        </w:rPr>
      </w:pP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Чтец читает </w:t>
      </w:r>
      <w:r w:rsidR="00CC3D0F"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отрывок из </w:t>
      </w: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>стихотворени</w:t>
      </w:r>
      <w:r w:rsidR="00CC3D0F"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>я</w:t>
      </w: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 Б.</w:t>
      </w:r>
      <w:r w:rsidR="009D260E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 </w:t>
      </w: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>Кочеткова ОПЕРАЦИЯ "БАГРАТИОН"</w:t>
      </w:r>
      <w:r w:rsidRPr="00221236">
        <w:rPr>
          <w:rStyle w:val="apple-converted-space"/>
          <w:rFonts w:ascii="Times New Roman" w:hAnsi="Times New Roman" w:cs="Times New Roman"/>
          <w:i/>
          <w:sz w:val="26"/>
          <w:shd w:val="clear" w:color="auto" w:fill="FCFAF4"/>
        </w:rPr>
        <w:t> (</w:t>
      </w: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на </w:t>
      </w:r>
      <w:r w:rsidR="00CC3D0F"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>экране под фонограмму</w:t>
      </w:r>
      <w:r w:rsidR="009D260E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 военной </w:t>
      </w:r>
      <w:r w:rsidR="00CC3D0F"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 песни </w:t>
      </w: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>проецир</w:t>
      </w:r>
      <w:r w:rsidR="00CC3D0F"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уется </w:t>
      </w: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 слайд</w:t>
      </w:r>
      <w:r w:rsidR="00CC3D0F"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>-ряд</w:t>
      </w:r>
      <w:r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 о наступлении советских войск</w:t>
      </w:r>
      <w:r w:rsidR="00CC3D0F" w:rsidRPr="00221236">
        <w:rPr>
          <w:rFonts w:ascii="Times New Roman" w:hAnsi="Times New Roman" w:cs="Times New Roman"/>
          <w:i/>
          <w:sz w:val="26"/>
          <w:shd w:val="clear" w:color="auto" w:fill="FFFFFF" w:themeFill="background1"/>
        </w:rPr>
        <w:t xml:space="preserve"> в Белорусском направлении)</w:t>
      </w:r>
    </w:p>
    <w:p w:rsidR="00CC3D0F" w:rsidRPr="009D260E" w:rsidRDefault="00CC3D0F" w:rsidP="009D260E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6"/>
          <w:u w:val="single"/>
          <w:shd w:val="clear" w:color="auto" w:fill="FFFFFF" w:themeFill="background1"/>
        </w:rPr>
      </w:pPr>
      <w:r w:rsidRPr="009D260E">
        <w:rPr>
          <w:rFonts w:ascii="Times New Roman" w:hAnsi="Times New Roman" w:cs="Times New Roman"/>
          <w:b/>
          <w:sz w:val="26"/>
          <w:u w:val="single"/>
          <w:shd w:val="clear" w:color="auto" w:fill="FFFFFF" w:themeFill="background1"/>
        </w:rPr>
        <w:t>Чтец:</w:t>
      </w:r>
    </w:p>
    <w:p w:rsidR="00FF74EB" w:rsidRPr="00221236" w:rsidRDefault="00FF74EB" w:rsidP="009D26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hd w:val="clear" w:color="auto" w:fill="FFFFFF" w:themeFill="background1"/>
        </w:rPr>
      </w:pP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Сорок четвёртый год. Июнь, начало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Освобождения республик от врага.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Три года, как прошло, когда сюда,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Они ворвались на рассвете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Ч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инить расправу над страной труда.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Подвергли села, города разбою.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Уничтожали стариков, детей,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И молодых, и взрослых,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 xml:space="preserve">В 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рук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 xml:space="preserve"> не бравших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Оружия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Отмщенья за людей.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Два с лишним миллиона потеряла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дна лишь Белоруссия в войне.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Простых людей,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Колхозников, учителей, врачей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о приговору палачей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Расстрелянных, закопанных живыми,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Сожженных на кострах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Домов и целых деревень.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Пришла пора за это отомстить,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 xml:space="preserve">Пришла пора прогнать </w:t>
      </w:r>
      <w:proofErr w:type="spell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отродье</w:t>
      </w:r>
      <w:proofErr w:type="spellEnd"/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С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 xml:space="preserve"> земли советской,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Предъявить им счёт.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Освободить людей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т рабства, голода и мук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 xml:space="preserve">И </w:t>
      </w:r>
      <w:proofErr w:type="spell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бесподворья</w:t>
      </w:r>
      <w:proofErr w:type="spell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Кипит работа в Ставке. Днем и ночью.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На карты план наносится. Он строг.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Котлы готовятся для войск фашистов,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Чтоб помнили агрессии урок.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Под Витебском, Бобруйском, Оршей,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Под Минском, Могилевом он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ознает силу русского удара -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Закончится в Берлине гон.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План разработан, утвержден.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Дано названье.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Четыре фронта изготовились. Удар</w:t>
      </w:r>
      <w:proofErr w:type="gramStart"/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Н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ачнется в день войны начала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Такой же концентрации накал.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Но разница существенная будет.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Тогда фашисты, не встречая, шли,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Ни укреплений, ни полос,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Всё зная,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Лишь силой танков обнажая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Н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аш фронт и подавляя,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Готовность дать отпор,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Но мы им всё же били в нос.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Теперь же обстановка изменилась.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Противник в землю врос.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Сплошная линия окопов, дотов, дзотов,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Полей из мин и сеть полос.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Из башен танковых - засады.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Подвижные резервы в глубине.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Отсечные позиции, где надо,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Дивизии в готовности везде.</w:t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</w:rPr>
        <w:br/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К тому же местность не степная.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Она скрывала оборону всю.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Леса, озера, и болота, топь...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Считалось -</w:t>
      </w:r>
      <w:r w:rsidRPr="00221236">
        <w:rPr>
          <w:rStyle w:val="apple-converted-space"/>
          <w:rFonts w:ascii="Times New Roman" w:hAnsi="Times New Roman" w:cs="Times New Roman"/>
          <w:sz w:val="26"/>
          <w:shd w:val="clear" w:color="auto" w:fill="FFFFFF" w:themeFill="background1"/>
        </w:rPr>
        <w:t> </w:t>
      </w:r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Здесь не пройти</w:t>
      </w:r>
      <w:proofErr w:type="gramStart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br/>
        <w:t>Н</w:t>
      </w:r>
      <w:proofErr w:type="gramEnd"/>
      <w:r w:rsidRPr="00221236">
        <w:rPr>
          <w:rFonts w:ascii="Times New Roman" w:hAnsi="Times New Roman" w:cs="Times New Roman"/>
          <w:sz w:val="26"/>
          <w:shd w:val="clear" w:color="auto" w:fill="FFFFFF" w:themeFill="background1"/>
        </w:rPr>
        <w:t>и зверю, никому.</w:t>
      </w:r>
    </w:p>
    <w:p w:rsidR="005A7123" w:rsidRPr="009D260E" w:rsidRDefault="005A7123" w:rsidP="00221236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6"/>
          <w:szCs w:val="20"/>
        </w:rPr>
      </w:pPr>
      <w:r w:rsidRPr="009D260E">
        <w:rPr>
          <w:i/>
          <w:sz w:val="26"/>
          <w:szCs w:val="27"/>
        </w:rPr>
        <w:t>Исполняется песня «Днем и ночью», муз.</w:t>
      </w:r>
      <w:r w:rsidRPr="009D260E">
        <w:rPr>
          <w:i/>
          <w:sz w:val="26"/>
          <w:szCs w:val="23"/>
        </w:rPr>
        <w:t xml:space="preserve"> Н.</w:t>
      </w:r>
      <w:r w:rsidR="002D06C8">
        <w:rPr>
          <w:i/>
          <w:sz w:val="26"/>
          <w:szCs w:val="23"/>
        </w:rPr>
        <w:t xml:space="preserve"> </w:t>
      </w:r>
      <w:r w:rsidRPr="009D260E">
        <w:rPr>
          <w:i/>
          <w:sz w:val="26"/>
          <w:szCs w:val="23"/>
        </w:rPr>
        <w:t>Богословского, сл. В. Дыховичн</w:t>
      </w:r>
      <w:r w:rsidR="00B70791" w:rsidRPr="009D260E">
        <w:rPr>
          <w:i/>
          <w:sz w:val="26"/>
          <w:szCs w:val="23"/>
        </w:rPr>
        <w:t>ого</w:t>
      </w:r>
      <w:r w:rsidRPr="009D260E">
        <w:rPr>
          <w:i/>
          <w:sz w:val="26"/>
          <w:szCs w:val="23"/>
        </w:rPr>
        <w:t xml:space="preserve"> и М.</w:t>
      </w:r>
      <w:r w:rsidR="00B70791" w:rsidRPr="009D260E">
        <w:rPr>
          <w:i/>
          <w:sz w:val="26"/>
          <w:szCs w:val="23"/>
        </w:rPr>
        <w:t xml:space="preserve"> </w:t>
      </w:r>
      <w:r w:rsidRPr="009D260E">
        <w:rPr>
          <w:i/>
          <w:sz w:val="26"/>
          <w:szCs w:val="23"/>
        </w:rPr>
        <w:t>Слободск</w:t>
      </w:r>
      <w:r w:rsidR="00B70791" w:rsidRPr="009D260E">
        <w:rPr>
          <w:i/>
          <w:sz w:val="26"/>
          <w:szCs w:val="23"/>
        </w:rPr>
        <w:t>ого</w:t>
      </w:r>
      <w:r w:rsidRPr="009D260E">
        <w:rPr>
          <w:rStyle w:val="apple-converted-space"/>
          <w:i/>
          <w:sz w:val="26"/>
          <w:szCs w:val="23"/>
        </w:rPr>
        <w:t> </w:t>
      </w:r>
    </w:p>
    <w:p w:rsidR="00392D42" w:rsidRPr="00221236" w:rsidRDefault="00CC3D0F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1 ведущий: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Операция «Багратион» по характеру боевых действий и содержанию </w:t>
      </w:r>
      <w:r w:rsidR="00392D42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дели</w:t>
      </w:r>
      <w:r w:rsidR="00392D42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лась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два этапа. На первом этапе (с 23 июня по 4 июля) были проведены </w:t>
      </w:r>
      <w:proofErr w:type="spellStart"/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Витебско</w:t>
      </w:r>
      <w:proofErr w:type="spellEnd"/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-Оршанская, Могилевская, </w:t>
      </w:r>
      <w:proofErr w:type="spellStart"/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Бобруйская</w:t>
      </w:r>
      <w:proofErr w:type="spellEnd"/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Полоцкая операции и завершено окружение минской группировки противника. </w:t>
      </w:r>
    </w:p>
    <w:p w:rsidR="00392D42" w:rsidRPr="00221236" w:rsidRDefault="00392D42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2 ведущий: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Боевые действия советских войск на 1-м этапе были решающими в разгроме группы армии «Центр», а своеобразным итогом  стало шествие по центральным улицам Москвы свыше 57 тыс. германских солдат и офицеров, плененных в ходе операции.</w:t>
      </w:r>
    </w:p>
    <w:p w:rsidR="00BF3796" w:rsidRPr="009D260E" w:rsidRDefault="00B70791" w:rsidP="00221236">
      <w:pPr>
        <w:shd w:val="clear" w:color="auto" w:fill="FFFFFF"/>
        <w:spacing w:after="0" w:line="240" w:lineRule="auto"/>
        <w:ind w:firstLine="567"/>
        <w:jc w:val="both"/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</w:pPr>
      <w:r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>На экране демонстрируется видеоролик «</w:t>
      </w:r>
      <w:proofErr w:type="spellStart"/>
      <w:r w:rsidR="00BF3796"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>Bagration</w:t>
      </w:r>
      <w:proofErr w:type="spellEnd"/>
      <w:r w:rsidR="00BF3796"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 xml:space="preserve"> ENG</w:t>
      </w:r>
      <w:r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>»</w:t>
      </w:r>
      <w:r w:rsidR="00BF3796"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 xml:space="preserve"> (27.18 мин.)</w:t>
      </w:r>
    </w:p>
    <w:p w:rsidR="00CC3D0F" w:rsidRDefault="00392D42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1 ведущий:</w:t>
      </w:r>
      <w:r w:rsidRPr="009D260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3-го июля был освобожден город Минск</w:t>
      </w:r>
      <w:r w:rsidR="00B0196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войска</w:t>
      </w:r>
      <w:r w:rsidR="00B0196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ми</w:t>
      </w:r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31-й арми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3-го Белорусского фронта и танкист</w:t>
      </w:r>
      <w:r w:rsidR="00B0196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ами</w:t>
      </w:r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2-го гвардейского танкового Тацинского корпуса под командованием генерала А.С. </w:t>
      </w:r>
      <w:proofErr w:type="spellStart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Бурдейного</w:t>
      </w:r>
      <w:proofErr w:type="spellEnd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7C6422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Знамена победы на уцелевших зданиях города Минска водружали солдаты и сержанты 220-й Оршанской стрелковой дивизии</w:t>
      </w:r>
      <w:r w:rsidR="00B0196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7C6422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0196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9D260E" w:rsidRPr="00221236" w:rsidRDefault="009D260E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12CF" w:rsidRPr="002D06C8" w:rsidRDefault="00BE12CF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9D260E">
        <w:rPr>
          <w:rStyle w:val="a8"/>
          <w:rFonts w:ascii="Times New Roman" w:hAnsi="Times New Roman" w:cs="Times New Roman"/>
          <w:i/>
          <w:sz w:val="26"/>
          <w:szCs w:val="24"/>
        </w:rPr>
        <w:t>Исполняется «Песня о красном знамени»</w:t>
      </w:r>
      <w:r w:rsidR="00DA23E6" w:rsidRPr="009D260E">
        <w:rPr>
          <w:rStyle w:val="a8"/>
          <w:rFonts w:ascii="Times New Roman" w:hAnsi="Times New Roman" w:cs="Times New Roman"/>
          <w:i/>
          <w:sz w:val="26"/>
          <w:szCs w:val="24"/>
        </w:rPr>
        <w:t xml:space="preserve">, </w:t>
      </w:r>
      <w:r w:rsidRPr="009D260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2D06C8">
        <w:rPr>
          <w:rFonts w:ascii="Times New Roman" w:hAnsi="Times New Roman" w:cs="Times New Roman"/>
          <w:b/>
          <w:i/>
          <w:sz w:val="26"/>
          <w:szCs w:val="24"/>
        </w:rPr>
        <w:t>муз. Б. Мокроусова, сл. В. Гусева</w:t>
      </w:r>
    </w:p>
    <w:p w:rsidR="00CC3D0F" w:rsidRDefault="00BE12CF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9"/>
          <w:shd w:val="clear" w:color="auto" w:fill="FFFFFF" w:themeFill="background1"/>
        </w:rPr>
      </w:pPr>
      <w:r w:rsidRPr="009D260E">
        <w:rPr>
          <w:rFonts w:ascii="Times New Roman" w:hAnsi="Times New Roman" w:cs="Times New Roman"/>
          <w:b/>
          <w:i/>
          <w:sz w:val="26"/>
          <w:szCs w:val="24"/>
        </w:rPr>
        <w:t>2 ведущий:</w:t>
      </w:r>
      <w:r w:rsidRPr="00221236">
        <w:rPr>
          <w:rFonts w:ascii="Times New Roman" w:hAnsi="Times New Roman" w:cs="Times New Roman"/>
          <w:sz w:val="26"/>
          <w:szCs w:val="24"/>
        </w:rPr>
        <w:t xml:space="preserve"> </w:t>
      </w:r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втором этапе (с 5-го июля по 29-го августа) фронты, тесно взаимодействуя между собой, успешно осуществили пять наступательных операций: </w:t>
      </w:r>
      <w:proofErr w:type="spellStart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Шауляйскую</w:t>
      </w:r>
      <w:proofErr w:type="spellEnd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Вильнюсскую, Каунасскую, </w:t>
      </w:r>
      <w:proofErr w:type="spellStart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Белостоцкую</w:t>
      </w:r>
      <w:proofErr w:type="spellEnd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</w:t>
      </w:r>
      <w:proofErr w:type="gramStart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Люблин-Брестскую</w:t>
      </w:r>
      <w:proofErr w:type="gramEnd"/>
      <w:r w:rsidR="00CC3D0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="00B0482E" w:rsidRPr="00221236">
        <w:rPr>
          <w:rFonts w:ascii="Times New Roman" w:hAnsi="Times New Roman" w:cs="Times New Roman"/>
          <w:sz w:val="26"/>
          <w:szCs w:val="29"/>
          <w:shd w:val="clear" w:color="auto" w:fill="FFFFFF" w:themeFill="background1"/>
        </w:rPr>
        <w:t>Наступление развивалось успешно, в выс</w:t>
      </w:r>
      <w:r w:rsidR="00266326" w:rsidRPr="00221236">
        <w:rPr>
          <w:rFonts w:ascii="Times New Roman" w:hAnsi="Times New Roman" w:cs="Times New Roman"/>
          <w:sz w:val="26"/>
          <w:szCs w:val="29"/>
          <w:shd w:val="clear" w:color="auto" w:fill="FFFFFF" w:themeFill="background1"/>
        </w:rPr>
        <w:t>о</w:t>
      </w:r>
      <w:r w:rsidR="00B0482E" w:rsidRPr="00221236">
        <w:rPr>
          <w:rFonts w:ascii="Times New Roman" w:hAnsi="Times New Roman" w:cs="Times New Roman"/>
          <w:sz w:val="26"/>
          <w:szCs w:val="29"/>
          <w:shd w:val="clear" w:color="auto" w:fill="FFFFFF" w:themeFill="background1"/>
        </w:rPr>
        <w:t>ких темпах. К середине июля была ликвидирована окружённая восточнее Минска группировка противника, а передовые соединения фронтов вышли на линию Волковыск, Слоним, Пинск, начали форсирование реки Неман.</w:t>
      </w:r>
    </w:p>
    <w:p w:rsidR="009D260E" w:rsidRPr="00221236" w:rsidRDefault="009D260E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F3796" w:rsidRPr="009D260E" w:rsidRDefault="00B70791" w:rsidP="00221236">
      <w:pPr>
        <w:pStyle w:val="1"/>
        <w:spacing w:before="0" w:beforeAutospacing="0" w:after="0" w:afterAutospacing="0"/>
        <w:ind w:firstLine="567"/>
        <w:jc w:val="both"/>
        <w:rPr>
          <w:bCs w:val="0"/>
          <w:i/>
          <w:sz w:val="26"/>
          <w:szCs w:val="36"/>
        </w:rPr>
      </w:pPr>
      <w:r w:rsidRPr="009D260E">
        <w:rPr>
          <w:rStyle w:val="watch-title"/>
          <w:bCs w:val="0"/>
          <w:i/>
          <w:sz w:val="26"/>
          <w:szCs w:val="36"/>
          <w:bdr w:val="none" w:sz="0" w:space="0" w:color="auto" w:frame="1"/>
        </w:rPr>
        <w:t>На экране демонстрируется видео хроника «</w:t>
      </w:r>
      <w:r w:rsidR="00BF3796" w:rsidRPr="009D260E">
        <w:rPr>
          <w:rStyle w:val="watch-title"/>
          <w:bCs w:val="0"/>
          <w:i/>
          <w:sz w:val="26"/>
          <w:szCs w:val="36"/>
          <w:bdr w:val="none" w:sz="0" w:space="0" w:color="auto" w:frame="1"/>
        </w:rPr>
        <w:t>Освобождение Вильнюса. 13 июля 1944 г.</w:t>
      </w:r>
      <w:r w:rsidRPr="009D260E">
        <w:rPr>
          <w:rStyle w:val="watch-title"/>
          <w:bCs w:val="0"/>
          <w:i/>
          <w:sz w:val="26"/>
          <w:szCs w:val="36"/>
          <w:bdr w:val="none" w:sz="0" w:space="0" w:color="auto" w:frame="1"/>
        </w:rPr>
        <w:t>»</w:t>
      </w:r>
    </w:p>
    <w:p w:rsidR="001F5414" w:rsidRPr="001F5414" w:rsidRDefault="00DC0A73" w:rsidP="0022123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7"/>
        </w:rPr>
      </w:pPr>
      <w:r w:rsidRPr="009D260E">
        <w:rPr>
          <w:b/>
          <w:i/>
          <w:sz w:val="26"/>
        </w:rPr>
        <w:t>1 ведущий:</w:t>
      </w:r>
      <w:r w:rsidR="001F5414" w:rsidRPr="00221236">
        <w:rPr>
          <w:sz w:val="26"/>
        </w:rPr>
        <w:t xml:space="preserve"> </w:t>
      </w:r>
      <w:r w:rsidR="001F5414" w:rsidRPr="001F5414">
        <w:rPr>
          <w:sz w:val="26"/>
          <w:szCs w:val="27"/>
        </w:rPr>
        <w:t>В результате первых двух этапов Белорусской операции немецкий стратегический фронт был расколот; в центре его образовалась обширная брешь более чем в 400 км, на важнейшем стратегическом направлении, ведущем к сердцу Германии.</w:t>
      </w:r>
    </w:p>
    <w:p w:rsidR="001F5414" w:rsidRPr="001F5414" w:rsidRDefault="001F5414" w:rsidP="002212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7"/>
          <w:lang w:eastAsia="ru-RU"/>
        </w:rPr>
        <w:t>2 ведущий:</w:t>
      </w:r>
      <w:r w:rsidRPr="0022123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</w:t>
      </w:r>
      <w:r w:rsidRPr="001F5414">
        <w:rPr>
          <w:rFonts w:ascii="Times New Roman" w:eastAsia="Times New Roman" w:hAnsi="Times New Roman" w:cs="Times New Roman"/>
          <w:sz w:val="26"/>
          <w:szCs w:val="27"/>
          <w:lang w:eastAsia="ru-RU"/>
        </w:rPr>
        <w:t>Пытаясь закрыть эту брешь, гитлеровское командование вынуждено было снять с других направлений и фронтов и спешно перебросить сюда более 30 дивизий. Это облегчило наши последующие операции в Прибалтике и на юге.</w:t>
      </w:r>
    </w:p>
    <w:p w:rsidR="00CC3D0F" w:rsidRDefault="00221236" w:rsidP="002212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shd w:val="clear" w:color="auto" w:fill="FFFFFF" w:themeFill="background1"/>
          <w:lang w:eastAsia="ru-RU"/>
        </w:rPr>
        <w:t>1 ведущий:</w:t>
      </w:r>
      <w:r w:rsidRPr="00221236"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  <w:t xml:space="preserve"> </w:t>
      </w:r>
      <w:r w:rsidR="001F5414" w:rsidRPr="00221236"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  <w:t>Огромную роль в этой операции сыгр</w:t>
      </w:r>
      <w:r w:rsidRPr="00221236">
        <w:rPr>
          <w:rFonts w:ascii="Times New Roman" w:eastAsia="Times New Roman" w:hAnsi="Times New Roman" w:cs="Times New Roman"/>
          <w:sz w:val="26"/>
          <w:szCs w:val="24"/>
          <w:shd w:val="clear" w:color="auto" w:fill="FFFFFF" w:themeFill="background1"/>
          <w:lang w:eastAsia="ru-RU"/>
        </w:rPr>
        <w:t>али белорусские партизаны.</w:t>
      </w:r>
    </w:p>
    <w:p w:rsidR="009D260E" w:rsidRPr="00221236" w:rsidRDefault="009D260E" w:rsidP="002212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70791" w:rsidRPr="009D260E" w:rsidRDefault="00ED51C9" w:rsidP="00221236">
      <w:pPr>
        <w:shd w:val="clear" w:color="auto" w:fill="FFFFFF"/>
        <w:spacing w:after="0" w:line="240" w:lineRule="auto"/>
        <w:ind w:firstLine="567"/>
        <w:jc w:val="both"/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</w:pPr>
      <w:r w:rsidRPr="009D260E">
        <w:rPr>
          <w:rFonts w:ascii="Times New Roman" w:hAnsi="Times New Roman" w:cs="Times New Roman"/>
          <w:b/>
          <w:i/>
          <w:sz w:val="26"/>
          <w:szCs w:val="27"/>
          <w:shd w:val="clear" w:color="auto" w:fill="FFFFFF"/>
        </w:rPr>
        <w:t xml:space="preserve"> </w:t>
      </w:r>
      <w:r w:rsidR="00B70791"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На экране демонстрируется д/ф </w:t>
      </w:r>
      <w:r w:rsidR="00BF3796"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 xml:space="preserve">«Партизаны. </w:t>
      </w:r>
      <w:proofErr w:type="gramStart"/>
      <w:r w:rsidR="00BF3796"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>Свои</w:t>
      </w:r>
      <w:proofErr w:type="gramEnd"/>
      <w:r w:rsidR="00BF3796" w:rsidRPr="009D260E">
        <w:rPr>
          <w:rStyle w:val="watch-title"/>
          <w:rFonts w:ascii="Times New Roman" w:hAnsi="Times New Roman" w:cs="Times New Roman"/>
          <w:b/>
          <w:bCs/>
          <w:i/>
          <w:sz w:val="26"/>
          <w:szCs w:val="36"/>
          <w:bdr w:val="none" w:sz="0" w:space="0" w:color="auto" w:frame="1"/>
        </w:rPr>
        <w:t xml:space="preserve"> и чужие.» (26 мин.)</w:t>
      </w:r>
    </w:p>
    <w:p w:rsidR="0028422F" w:rsidRPr="00221236" w:rsidRDefault="00DC0A73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D260E">
        <w:rPr>
          <w:rFonts w:ascii="Times New Roman" w:hAnsi="Times New Roman" w:cs="Times New Roman"/>
          <w:b/>
          <w:i/>
          <w:sz w:val="26"/>
          <w:szCs w:val="20"/>
        </w:rPr>
        <w:t>2 ведущий:</w:t>
      </w:r>
      <w:r w:rsidRPr="00221236">
        <w:rPr>
          <w:rFonts w:ascii="Times New Roman" w:hAnsi="Times New Roman" w:cs="Times New Roman"/>
          <w:sz w:val="26"/>
          <w:szCs w:val="20"/>
        </w:rPr>
        <w:t xml:space="preserve"> </w:t>
      </w:r>
      <w:r w:rsidR="0028422F" w:rsidRPr="009D260E">
        <w:rPr>
          <w:rFonts w:ascii="Times New Roman" w:hAnsi="Times New Roman" w:cs="Times New Roman"/>
          <w:sz w:val="26"/>
          <w:szCs w:val="24"/>
        </w:rPr>
        <w:t>Помощь партизан Белоруссии наступавшим советским войскам получила высокое признание Советского командования.</w:t>
      </w:r>
      <w:r w:rsidR="009D260E">
        <w:rPr>
          <w:rFonts w:ascii="Times New Roman" w:hAnsi="Times New Roman" w:cs="Times New Roman"/>
          <w:sz w:val="26"/>
          <w:szCs w:val="24"/>
        </w:rPr>
        <w:t xml:space="preserve"> </w:t>
      </w:r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Военный совет 3-го Белорусского фронта дал такую оценку партизанам Белоруссии: «Мы гордимся вами, дорогие братья и сестры, вашей мужественной и самоотверженной борьбой в тылу врага. На весь мир прогремела слава о белорусских партизанах, грозных народных мстителях, помогавших Красной Армии ковать победу над гитлеровскими убийцами и </w:t>
      </w:r>
      <w:proofErr w:type="gramStart"/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душегубами</w:t>
      </w:r>
      <w:proofErr w:type="gramEnd"/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».</w:t>
      </w:r>
    </w:p>
    <w:p w:rsidR="0028422F" w:rsidRPr="00221236" w:rsidRDefault="009D260E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</w:t>
      </w:r>
      <w:r w:rsidR="00DC0A73"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1 ведущий:</w:t>
      </w:r>
      <w:r w:rsidR="00DC0A73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Маршал Советского Союза Г.К. Жуков: «За несколько дней до начала действий Красной Армии по освобождению Белоруссии партизанские отряды под руководством партийных органов республики и областей провели ряд крупных операций по разрушению железнодорожных и шоссейных магистралей и уничтожению мостов, что парализовало вражеский тыл в самый ответственный момент».</w:t>
      </w:r>
    </w:p>
    <w:p w:rsidR="0028422F" w:rsidRPr="00221236" w:rsidRDefault="00DC0A73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2 ведущий: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Заслуги партизан были вынуждены признать и генералы вермахта. Генерал Г. Гудериан: «По мере того как война принимала затяжной характер, а бои на фронте становились все более упорными, партизанская война стала настоящим бичом, сильно влияя на моральный дух фронтовых солдат».</w:t>
      </w:r>
    </w:p>
    <w:p w:rsidR="00322B8C" w:rsidRPr="00221236" w:rsidRDefault="00DC0A73" w:rsidP="009D2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shd w:val="clear" w:color="auto" w:fill="FFFFFF"/>
        </w:rPr>
      </w:pP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D260E">
        <w:rPr>
          <w:rFonts w:ascii="Times New Roman" w:hAnsi="Times New Roman" w:cs="Times New Roman"/>
          <w:b/>
          <w:i/>
          <w:sz w:val="26"/>
          <w:szCs w:val="24"/>
          <w:shd w:val="clear" w:color="auto" w:fill="FFFFFF"/>
        </w:rPr>
        <w:t>1 ведущий:</w:t>
      </w:r>
      <w:r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</w:t>
      </w:r>
      <w:r w:rsidR="00F05E04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За операцию «Багратион» руководители партизанского движения в Белоруссии П.К. Пономаренко, П.З. Калинин, В.Е. </w:t>
      </w:r>
      <w:proofErr w:type="spellStart"/>
      <w:r w:rsidR="00F05E04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Лобанок</w:t>
      </w:r>
      <w:proofErr w:type="spellEnd"/>
      <w:r w:rsidR="00F05E04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, И.Ф. Климов и В.К. Чернышев были удостоены полководческих орденов Суворова 1-й степени, а В.Т. </w:t>
      </w:r>
      <w:proofErr w:type="spellStart"/>
      <w:r w:rsidR="00F05E04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Меркуль</w:t>
      </w:r>
      <w:proofErr w:type="spellEnd"/>
      <w:r w:rsidR="00F05E04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, Д.В. </w:t>
      </w:r>
      <w:proofErr w:type="spellStart"/>
      <w:r w:rsidR="00F05E04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Тябут</w:t>
      </w:r>
      <w:proofErr w:type="spellEnd"/>
      <w:r w:rsidR="00F05E04" w:rsidRPr="00221236">
        <w:rPr>
          <w:rFonts w:ascii="Times New Roman" w:hAnsi="Times New Roman" w:cs="Times New Roman"/>
          <w:sz w:val="26"/>
          <w:szCs w:val="24"/>
          <w:shd w:val="clear" w:color="auto" w:fill="FFFFFF"/>
        </w:rPr>
        <w:t>, А.А. Прохоров - орденов Кутузова 1-й степени.</w:t>
      </w:r>
    </w:p>
    <w:p w:rsidR="00DC0A73" w:rsidRPr="00221236" w:rsidRDefault="00DC0A73" w:rsidP="0022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C0A73" w:rsidRPr="009D260E" w:rsidRDefault="00DC0A73" w:rsidP="0022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Исполняется песня «Белорусские партизаны», сл. А. Чуркина, муз. В Соловья-Седого</w:t>
      </w:r>
    </w:p>
    <w:p w:rsidR="00DC0A73" w:rsidRPr="00221236" w:rsidRDefault="00DC0A73" w:rsidP="0022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</w:p>
    <w:p w:rsidR="00DC0A73" w:rsidRPr="00221236" w:rsidRDefault="00DC0A73" w:rsidP="002212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hd w:val="clear" w:color="auto" w:fill="FFFFFF"/>
        </w:rPr>
      </w:pPr>
      <w:r w:rsidRPr="009D260E">
        <w:rPr>
          <w:b/>
          <w:i/>
          <w:sz w:val="26"/>
          <w:shd w:val="clear" w:color="auto" w:fill="FFFFFF"/>
        </w:rPr>
        <w:t>2 ведущий:</w:t>
      </w:r>
      <w:r w:rsidRPr="00221236">
        <w:rPr>
          <w:sz w:val="26"/>
          <w:shd w:val="clear" w:color="auto" w:fill="FFFFFF"/>
        </w:rPr>
        <w:t xml:space="preserve"> </w:t>
      </w:r>
      <w:r w:rsidR="00322B8C" w:rsidRPr="00221236">
        <w:rPr>
          <w:sz w:val="26"/>
          <w:shd w:val="clear" w:color="auto" w:fill="FFFFFF"/>
        </w:rPr>
        <w:t xml:space="preserve">За годы войны на территории </w:t>
      </w:r>
      <w:proofErr w:type="spellStart"/>
      <w:r w:rsidR="00322B8C" w:rsidRPr="00221236">
        <w:rPr>
          <w:sz w:val="26"/>
          <w:shd w:val="clear" w:color="auto" w:fill="FFFFFF"/>
        </w:rPr>
        <w:t>Белару</w:t>
      </w:r>
      <w:r w:rsidR="002D06C8">
        <w:rPr>
          <w:sz w:val="26"/>
          <w:shd w:val="clear" w:color="auto" w:fill="FFFFFF"/>
        </w:rPr>
        <w:t>с</w:t>
      </w:r>
      <w:r w:rsidR="00322B8C" w:rsidRPr="00221236">
        <w:rPr>
          <w:sz w:val="26"/>
          <w:shd w:val="clear" w:color="auto" w:fill="FFFFFF"/>
        </w:rPr>
        <w:t>си</w:t>
      </w:r>
      <w:r w:rsidR="002D06C8">
        <w:rPr>
          <w:sz w:val="26"/>
          <w:shd w:val="clear" w:color="auto" w:fill="FFFFFF"/>
        </w:rPr>
        <w:t>и</w:t>
      </w:r>
      <w:proofErr w:type="spellEnd"/>
      <w:r w:rsidR="00322B8C" w:rsidRPr="00221236">
        <w:rPr>
          <w:sz w:val="26"/>
          <w:shd w:val="clear" w:color="auto" w:fill="FFFFFF"/>
        </w:rPr>
        <w:t xml:space="preserve"> было уничтожено более 2 млн. 200 тыс. мирных жителей и военнопленных, вывезено на каторжные работы в Германию около 380 тыс. человек.  </w:t>
      </w:r>
    </w:p>
    <w:p w:rsidR="00B70791" w:rsidRPr="009D260E" w:rsidRDefault="00322B8C" w:rsidP="002212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</w:rPr>
      </w:pPr>
      <w:r w:rsidRPr="00221236">
        <w:rPr>
          <w:sz w:val="26"/>
        </w:rPr>
        <w:br/>
      </w:r>
      <w:r w:rsidR="00B70791" w:rsidRPr="009D260E">
        <w:rPr>
          <w:b/>
          <w:i/>
          <w:sz w:val="26"/>
        </w:rPr>
        <w:t>На экране проецируется слайд-ряд фотографий воинов совершивши</w:t>
      </w:r>
      <w:r w:rsidR="002D06C8">
        <w:rPr>
          <w:b/>
          <w:i/>
          <w:sz w:val="26"/>
        </w:rPr>
        <w:t>х</w:t>
      </w:r>
      <w:r w:rsidR="00B70791" w:rsidRPr="009D260E">
        <w:rPr>
          <w:b/>
          <w:i/>
          <w:sz w:val="26"/>
        </w:rPr>
        <w:t xml:space="preserve"> подвиги</w:t>
      </w:r>
    </w:p>
    <w:p w:rsidR="0028422F" w:rsidRPr="00221236" w:rsidRDefault="00B70791" w:rsidP="002212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</w:rPr>
      </w:pPr>
      <w:r w:rsidRPr="009D260E">
        <w:rPr>
          <w:b/>
          <w:i/>
          <w:sz w:val="26"/>
        </w:rPr>
        <w:t>1 ведущий:</w:t>
      </w:r>
      <w:r w:rsidRPr="00221236">
        <w:rPr>
          <w:sz w:val="26"/>
        </w:rPr>
        <w:t xml:space="preserve"> </w:t>
      </w:r>
      <w:r w:rsidR="009507B3" w:rsidRPr="00221236">
        <w:rPr>
          <w:sz w:val="26"/>
        </w:rPr>
        <w:t>В</w:t>
      </w:r>
      <w:r w:rsidR="0028422F" w:rsidRPr="00221236">
        <w:rPr>
          <w:sz w:val="26"/>
        </w:rPr>
        <w:t xml:space="preserve"> боях севернее Орши бессмертный подвиг совершил гвардеец Юрий Смирнов. Он был тяжело ранен и захвачен в плен. Фашисты, пытались получить данные о составе наших войск и о направлении их действий, зверски пытали его. Но комсомолец не выдал военной тайны. Взбешенные палачи распяли отважного воина на крестовине. Мужественному советскому патриоту </w:t>
      </w:r>
      <w:proofErr w:type="spellStart"/>
      <w:r w:rsidR="0028422F" w:rsidRPr="00221236">
        <w:rPr>
          <w:sz w:val="26"/>
        </w:rPr>
        <w:t>Ю.В.Смирнову</w:t>
      </w:r>
      <w:proofErr w:type="spellEnd"/>
      <w:r w:rsidR="0028422F" w:rsidRPr="00221236">
        <w:rPr>
          <w:sz w:val="26"/>
        </w:rPr>
        <w:t xml:space="preserve"> посмертно присвоено звание Героя Советского Союза, он навечно зачислен в списки гвардейского стрелкового полка.</w:t>
      </w:r>
    </w:p>
    <w:p w:rsidR="0028422F" w:rsidRPr="00221236" w:rsidRDefault="00B70791" w:rsidP="002212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</w:rPr>
      </w:pPr>
      <w:r w:rsidRPr="009D260E">
        <w:rPr>
          <w:b/>
          <w:i/>
          <w:sz w:val="26"/>
          <w:szCs w:val="20"/>
          <w:shd w:val="clear" w:color="auto" w:fill="FFFFFF"/>
        </w:rPr>
        <w:t>2 ведущий:</w:t>
      </w:r>
      <w:r w:rsidR="00DB387C" w:rsidRPr="00221236">
        <w:rPr>
          <w:i/>
          <w:sz w:val="26"/>
          <w:szCs w:val="20"/>
          <w:shd w:val="clear" w:color="auto" w:fill="FFFFFF"/>
        </w:rPr>
        <w:t xml:space="preserve"> </w:t>
      </w:r>
      <w:r w:rsidR="0028422F" w:rsidRPr="00221236">
        <w:rPr>
          <w:sz w:val="26"/>
        </w:rPr>
        <w:t>Бессмертен и подвиг экипажа танка во главе с парторгом роты лейтенантом П.Н. Рак. Прорвавшись в город Борисов через заминированный гитлеровцами мост, танкисты шестнадцать часов вели не равный бой с гитлеровцами. Разгромили комендатуру, штаб одной из немецких частей, вызвав панику в гарнизоне. Но враг успел взорвать мост, и товарищи не смогли прийти на помощь отважным воинам. За совершенный подвиг лейтенанту П.Н. Рак и членам его экипажа гвардии сержантам А.А. Петряеву и А.И. Данилову было присвоено звание Героя Советского Союза (посмертно).</w:t>
      </w:r>
    </w:p>
    <w:p w:rsidR="0028422F" w:rsidRPr="00221236" w:rsidRDefault="00221236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1</w:t>
      </w:r>
      <w:r w:rsidR="000E7A5A"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ведущий:</w:t>
      </w:r>
      <w:r w:rsidR="000E7A5A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За мужество и героизм, проявленные при освобождении Белоруссии, свыше 1600 воин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>ам</w:t>
      </w:r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Советской Армии было присвоено звание Героя Советского Союза. Из них 522 человека - представители 30 наций и народностей СССР отдали свои жизни, освобождая территорию 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Белорусской </w:t>
      </w:r>
      <w:r w:rsidR="0028422F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республики (348 русских, 32 белоруса, 71 украинец, 11 казахов, 7 узбеков, 7 евреев и др.). </w:t>
      </w:r>
      <w:r w:rsidR="002D06C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DB387C" w:rsidRPr="009D260E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17"/>
          <w:u w:val="single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 </w:t>
      </w:r>
      <w:r w:rsidR="000E7A5A" w:rsidRPr="009D260E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Чтец: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Еще на зорях черный дым клубится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Над развороченным твоим жильем,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И падает обугленная птица,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proofErr w:type="gramStart"/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Настигнутая</w:t>
      </w:r>
      <w:proofErr w:type="gramEnd"/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бешеным огнем.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Еще ночами белыми нам снятся,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Как вестники потерянной любви,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Живые горы голубых акаций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И в них восторженные соловьи.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Еще война. Но мы упрямо верим,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Что будет день, - мы выпьем боль до дна.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Широкий мир нам вновь откроет двери,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С рассветом новым встанет тишина.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Последний враг, последний меткий выстрел.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И первый проблеск утра, как стекло.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Мой милый друг, а все-таки, как быстро,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Как быстро наше время протекло.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воспоминаньях мы </w:t>
      </w:r>
      <w:proofErr w:type="gramStart"/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тужить</w:t>
      </w:r>
      <w:proofErr w:type="gramEnd"/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не будем,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Зачем туманить грустью ясность дней, -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17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Свой добрый век мы прожили как люди –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221236">
        <w:rPr>
          <w:rFonts w:ascii="Times New Roman" w:eastAsia="Times New Roman" w:hAnsi="Times New Roman" w:cs="Times New Roman"/>
          <w:sz w:val="26"/>
          <w:szCs w:val="20"/>
          <w:lang w:eastAsia="ru-RU"/>
        </w:rPr>
        <w:t>И для людей.</w:t>
      </w:r>
      <w:r w:rsidR="000E7A5A" w:rsidRPr="0022123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                   </w:t>
      </w:r>
    </w:p>
    <w:p w:rsidR="00DC0A73" w:rsidRPr="009D260E" w:rsidRDefault="00DC0A73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17"/>
          <w:lang w:eastAsia="ru-RU"/>
        </w:rPr>
      </w:pPr>
      <w:r w:rsidRPr="009D260E">
        <w:rPr>
          <w:rFonts w:ascii="Times New Roman" w:hAnsi="Times New Roman" w:cs="Times New Roman"/>
          <w:b/>
          <w:i/>
          <w:sz w:val="26"/>
          <w:szCs w:val="36"/>
          <w:shd w:val="clear" w:color="auto" w:fill="FFFFFF"/>
        </w:rPr>
        <w:t>Исполняется песня «ГЛЯДЯТ НА НАС ФРОНТОВИКИ»</w:t>
      </w:r>
      <w:r w:rsidR="009D260E">
        <w:rPr>
          <w:rFonts w:ascii="Times New Roman" w:hAnsi="Times New Roman" w:cs="Times New Roman"/>
          <w:b/>
          <w:i/>
          <w:sz w:val="26"/>
          <w:szCs w:val="36"/>
          <w:shd w:val="clear" w:color="auto" w:fill="FFFFFF"/>
        </w:rPr>
        <w:t>,</w:t>
      </w:r>
      <w:r w:rsidRPr="009D260E">
        <w:rPr>
          <w:rStyle w:val="apple-converted-space"/>
          <w:rFonts w:ascii="Times New Roman" w:hAnsi="Times New Roman" w:cs="Times New Roman"/>
          <w:b/>
          <w:i/>
          <w:sz w:val="26"/>
          <w:szCs w:val="36"/>
          <w:shd w:val="clear" w:color="auto" w:fill="FFFFFF"/>
        </w:rPr>
        <w:t> </w:t>
      </w:r>
      <w:r w:rsidRPr="009D260E">
        <w:rPr>
          <w:rFonts w:ascii="Times New Roman" w:hAnsi="Times New Roman" w:cs="Times New Roman"/>
          <w:b/>
          <w:i/>
          <w:sz w:val="26"/>
          <w:szCs w:val="36"/>
        </w:rPr>
        <w:br/>
      </w:r>
      <w:r w:rsidR="009D260E">
        <w:rPr>
          <w:rFonts w:ascii="Times New Roman" w:hAnsi="Times New Roman" w:cs="Times New Roman"/>
          <w:b/>
          <w:i/>
          <w:sz w:val="26"/>
          <w:szCs w:val="36"/>
          <w:shd w:val="clear" w:color="auto" w:fill="FFFFFF"/>
        </w:rPr>
        <w:t>м</w:t>
      </w:r>
      <w:r w:rsidRPr="009D260E">
        <w:rPr>
          <w:rFonts w:ascii="Times New Roman" w:hAnsi="Times New Roman" w:cs="Times New Roman"/>
          <w:b/>
          <w:i/>
          <w:sz w:val="26"/>
          <w:szCs w:val="36"/>
          <w:shd w:val="clear" w:color="auto" w:fill="FFFFFF"/>
        </w:rPr>
        <w:t xml:space="preserve">узыка и слова М. </w:t>
      </w:r>
      <w:proofErr w:type="spellStart"/>
      <w:r w:rsidRPr="009D260E">
        <w:rPr>
          <w:rFonts w:ascii="Times New Roman" w:hAnsi="Times New Roman" w:cs="Times New Roman"/>
          <w:b/>
          <w:i/>
          <w:sz w:val="26"/>
          <w:szCs w:val="36"/>
          <w:shd w:val="clear" w:color="auto" w:fill="FFFFFF"/>
        </w:rPr>
        <w:t>Ножкина</w:t>
      </w:r>
      <w:proofErr w:type="spellEnd"/>
      <w:r w:rsidRPr="009D260E">
        <w:rPr>
          <w:rStyle w:val="apple-converted-space"/>
          <w:rFonts w:ascii="Times New Roman" w:hAnsi="Times New Roman" w:cs="Times New Roman"/>
          <w:b/>
          <w:i/>
          <w:sz w:val="26"/>
          <w:szCs w:val="36"/>
          <w:shd w:val="clear" w:color="auto" w:fill="FFFFFF"/>
        </w:rPr>
        <w:t> </w:t>
      </w:r>
    </w:p>
    <w:p w:rsidR="00DB387C" w:rsidRPr="00221236" w:rsidRDefault="00DB387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05E04" w:rsidRPr="00221236" w:rsidRDefault="000E7A5A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D260E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1 ведущий:</w:t>
      </w:r>
      <w:r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05E04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Прошло </w:t>
      </w:r>
      <w:r w:rsidR="005A7123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>70</w:t>
      </w:r>
      <w:r w:rsidR="00F05E04" w:rsidRPr="002212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лет после событий лета 1944 года. Восстали из пепла города и села Белоруссии. На 21-м км шоссе Минск-Москва возвышается курган Славы, воздвигнутый белорусским народом в честь советских войск. В возрожденном Минске, на одной из красивейших площадей города в честь победы над гитлеровскими оккупантами воздвигнут величественный монумент, увенчанный орденом Победы. Во многих городах и селах Белоруссии установлены памятники и обелиски с именами воинов и партизан, отдавших жизнь за свободу и независимость Родины. </w:t>
      </w:r>
      <w:r w:rsidR="006700A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5A7123" w:rsidRPr="006700A4" w:rsidRDefault="005A7123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На экране проецируется слайд – ряд  памятников и обелисков, посвященны</w:t>
      </w:r>
      <w:r w:rsidR="000E7A5A"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х</w:t>
      </w:r>
      <w:r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воинам и партизанам ВОв.</w:t>
      </w:r>
    </w:p>
    <w:p w:rsidR="006700A4" w:rsidRDefault="005A7123" w:rsidP="002212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221236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 xml:space="preserve"> </w:t>
      </w:r>
    </w:p>
    <w:p w:rsidR="009507B3" w:rsidRPr="006700A4" w:rsidRDefault="005A7123" w:rsidP="006700A4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ru-RU"/>
        </w:rPr>
      </w:pPr>
      <w:r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На сцене - чтец читает стихотворение Анатолия </w:t>
      </w:r>
      <w:proofErr w:type="spellStart"/>
      <w:r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Болутенко</w:t>
      </w:r>
      <w:proofErr w:type="spellEnd"/>
      <w:r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«День Победы»</w:t>
      </w:r>
      <w:r w:rsidR="00F05E04"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br/>
      </w:r>
      <w:r w:rsidR="006700A4" w:rsidRPr="006700A4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ru-RU"/>
        </w:rPr>
        <w:t>Чтец:</w:t>
      </w:r>
    </w:p>
    <w:p w:rsidR="009507B3" w:rsidRPr="006700A4" w:rsidRDefault="00F05E04" w:rsidP="006700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</w:pP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Со временем всё зарастает былью,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Что связано с минувшею войной,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 xml:space="preserve">Уж не приходят вдовы к </w:t>
      </w:r>
      <w:proofErr w:type="spellStart"/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надмогилью</w:t>
      </w:r>
      <w:proofErr w:type="spellEnd"/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Траншеи битвы заросли травой.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Людская память вечно помнит милых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Отцов, мужей, любимых, сыновей,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Забыть она солдат войны не в силах,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Что жизнь отдали Родине своей.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Ведь только сердце помнит боль утраты</w:t>
      </w:r>
      <w:proofErr w:type="gramStart"/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И</w:t>
      </w:r>
      <w:proofErr w:type="gramEnd"/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 чувствует, какая ей цена,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С полей сражений не пришли солдаты,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Их не убила в памяти война.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Они живые, словно в сорок пятом,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Забыть не могут ни жена, ни мать,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Хоть памятники есть везде солдатам,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Но некому уже их вспоминать.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Сыны полков – теперь седые деды,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Победный сорок пятый так далёк!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Прекрасный праздник – славный День Победы,</w:t>
      </w:r>
      <w:r w:rsidRPr="006700A4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br/>
        <w:t>В сердцах нет боли, только холодок.</w:t>
      </w:r>
    </w:p>
    <w:p w:rsidR="006700A4" w:rsidRDefault="005A7123" w:rsidP="002212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Исполняется песня «Зажгите свечи», слова и музыка С.</w:t>
      </w:r>
      <w:r w:rsidR="00117A40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</w:t>
      </w:r>
      <w:bookmarkStart w:id="0" w:name="_GoBack"/>
      <w:bookmarkEnd w:id="0"/>
      <w:r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Кузнецова</w:t>
      </w:r>
    </w:p>
    <w:p w:rsidR="006700A4" w:rsidRDefault="006700A4" w:rsidP="002212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6700A4" w:rsidRDefault="006700A4" w:rsidP="002212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6700A4" w:rsidRDefault="006700A4" w:rsidP="002212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6700A4" w:rsidRDefault="006700A4" w:rsidP="002212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6700A4" w:rsidRDefault="006700A4" w:rsidP="002212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</w:p>
    <w:p w:rsidR="006700A4" w:rsidRDefault="006700A4" w:rsidP="006700A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Составитель: вед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етодист отдела досуга</w:t>
      </w:r>
    </w:p>
    <w:p w:rsidR="005A7123" w:rsidRPr="006700A4" w:rsidRDefault="006700A4" w:rsidP="006700A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О.А. Понамарева</w:t>
      </w:r>
      <w:r w:rsidR="009507B3"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                                                                </w:t>
      </w:r>
      <w:r w:rsidR="005A7123" w:rsidRPr="006700A4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</w:t>
      </w:r>
      <w:r w:rsidR="005A7123" w:rsidRPr="006700A4">
        <w:rPr>
          <w:rFonts w:ascii="Times New Roman" w:eastAsia="Times New Roman" w:hAnsi="Times New Roman" w:cs="Times New Roman"/>
          <w:b/>
          <w:bCs/>
          <w:kern w:val="36"/>
          <w:sz w:val="26"/>
          <w:szCs w:val="48"/>
          <w:lang w:eastAsia="ru-RU"/>
        </w:rPr>
        <w:t xml:space="preserve"> </w:t>
      </w:r>
    </w:p>
    <w:p w:rsidR="00F05E04" w:rsidRPr="00221236" w:rsidRDefault="009507B3" w:rsidP="002212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21236">
        <w:rPr>
          <w:rFonts w:ascii="Times New Roman" w:eastAsia="Times New Roman" w:hAnsi="Times New Roman" w:cs="Times New Roman"/>
          <w:b/>
          <w:bCs/>
          <w:i/>
          <w:iCs/>
          <w:sz w:val="26"/>
          <w:szCs w:val="31"/>
          <w:lang w:eastAsia="ru-RU"/>
        </w:rPr>
        <w:t xml:space="preserve"> </w:t>
      </w:r>
    </w:p>
    <w:p w:rsidR="00322B8C" w:rsidRPr="00221236" w:rsidRDefault="00322B8C" w:rsidP="0022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22B8C" w:rsidRPr="00221236" w:rsidRDefault="00322B8C" w:rsidP="00221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322B8C" w:rsidRPr="00221236" w:rsidRDefault="00322B8C" w:rsidP="0022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</w:p>
    <w:sectPr w:rsidR="00322B8C" w:rsidRPr="00221236" w:rsidSect="006700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D4D"/>
    <w:multiLevelType w:val="hybridMultilevel"/>
    <w:tmpl w:val="C6764C6A"/>
    <w:lvl w:ilvl="0" w:tplc="6CEE3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2FD5"/>
    <w:multiLevelType w:val="hybridMultilevel"/>
    <w:tmpl w:val="8A5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273B"/>
    <w:multiLevelType w:val="hybridMultilevel"/>
    <w:tmpl w:val="5DFC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4C33"/>
    <w:multiLevelType w:val="hybridMultilevel"/>
    <w:tmpl w:val="F4B44BA2"/>
    <w:lvl w:ilvl="0" w:tplc="F7366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A2"/>
    <w:rsid w:val="00001F59"/>
    <w:rsid w:val="000137AC"/>
    <w:rsid w:val="000A3793"/>
    <w:rsid w:val="000E7A5A"/>
    <w:rsid w:val="00117A40"/>
    <w:rsid w:val="001C7B9F"/>
    <w:rsid w:val="001F5414"/>
    <w:rsid w:val="00221236"/>
    <w:rsid w:val="00266326"/>
    <w:rsid w:val="0028422F"/>
    <w:rsid w:val="002C5762"/>
    <w:rsid w:val="002D06C8"/>
    <w:rsid w:val="00303BBF"/>
    <w:rsid w:val="00312A92"/>
    <w:rsid w:val="00322B8C"/>
    <w:rsid w:val="00391024"/>
    <w:rsid w:val="00392D42"/>
    <w:rsid w:val="00462CD0"/>
    <w:rsid w:val="00493B66"/>
    <w:rsid w:val="00501AB0"/>
    <w:rsid w:val="005A7123"/>
    <w:rsid w:val="00632C38"/>
    <w:rsid w:val="006700A4"/>
    <w:rsid w:val="0067553D"/>
    <w:rsid w:val="007C6422"/>
    <w:rsid w:val="009507B3"/>
    <w:rsid w:val="00977602"/>
    <w:rsid w:val="009D260E"/>
    <w:rsid w:val="00A917E5"/>
    <w:rsid w:val="00B0196F"/>
    <w:rsid w:val="00B0482E"/>
    <w:rsid w:val="00B70791"/>
    <w:rsid w:val="00B80462"/>
    <w:rsid w:val="00BE12CF"/>
    <w:rsid w:val="00BF3796"/>
    <w:rsid w:val="00C207D9"/>
    <w:rsid w:val="00CC3D0F"/>
    <w:rsid w:val="00CF40A2"/>
    <w:rsid w:val="00D13A31"/>
    <w:rsid w:val="00DA23E6"/>
    <w:rsid w:val="00DB387C"/>
    <w:rsid w:val="00DC0A73"/>
    <w:rsid w:val="00E21AFD"/>
    <w:rsid w:val="00EB3A65"/>
    <w:rsid w:val="00ED51C9"/>
    <w:rsid w:val="00F05E04"/>
    <w:rsid w:val="00F6144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441"/>
  </w:style>
  <w:style w:type="paragraph" w:styleId="a3">
    <w:name w:val="Normal (Web)"/>
    <w:basedOn w:val="a"/>
    <w:uiPriority w:val="99"/>
    <w:unhideWhenUsed/>
    <w:rsid w:val="0032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8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05E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1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7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7D9"/>
    <w:pPr>
      <w:ind w:left="720"/>
      <w:contextualSpacing/>
    </w:pPr>
  </w:style>
  <w:style w:type="character" w:styleId="a8">
    <w:name w:val="Strong"/>
    <w:basedOn w:val="a0"/>
    <w:uiPriority w:val="22"/>
    <w:qFormat/>
    <w:rsid w:val="00BE12CF"/>
    <w:rPr>
      <w:b/>
      <w:bCs/>
    </w:rPr>
  </w:style>
  <w:style w:type="character" w:customStyle="1" w:styleId="watch-title">
    <w:name w:val="watch-title"/>
    <w:basedOn w:val="a0"/>
    <w:rsid w:val="0067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441"/>
  </w:style>
  <w:style w:type="paragraph" w:styleId="a3">
    <w:name w:val="Normal (Web)"/>
    <w:basedOn w:val="a"/>
    <w:uiPriority w:val="99"/>
    <w:unhideWhenUsed/>
    <w:rsid w:val="0032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8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05E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1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7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7D9"/>
    <w:pPr>
      <w:ind w:left="720"/>
      <w:contextualSpacing/>
    </w:pPr>
  </w:style>
  <w:style w:type="character" w:styleId="a8">
    <w:name w:val="Strong"/>
    <w:basedOn w:val="a0"/>
    <w:uiPriority w:val="22"/>
    <w:qFormat/>
    <w:rsid w:val="00BE12CF"/>
    <w:rPr>
      <w:b/>
      <w:bCs/>
    </w:rPr>
  </w:style>
  <w:style w:type="character" w:customStyle="1" w:styleId="watch-title">
    <w:name w:val="watch-title"/>
    <w:basedOn w:val="a0"/>
    <w:rsid w:val="0067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296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33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086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704162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На сцене чтец читает стихотворение «Войны имеют концы и начала...» Алексея Сурко</vt:lpstr>
      <vt:lpstr>На экране демонстрируется видеоклип: World War Two: Операция Багратион (3.25 мин</vt:lpstr>
      <vt:lpstr>1 ведущий: Умело использовав все преимущества лесисто-болотистой местности, не</vt:lpstr>
      <vt:lpstr>    Исполняется песня «Днем и ночью», муз. Н.Богословского, сл. В. Дыховичного и М. </vt:lpstr>
      <vt:lpstr>На экране демонстрируется видео хроника «Освобождение Вильнюса. 13 июля 1944 г.»</vt:lpstr>
      <vt:lpstr>Исполняется песня «Зажгите свечи», слова и музыка С.Кузнецова                   </vt:lpstr>
    </vt:vector>
  </TitlesOfParts>
  <Company>SPecialiST RePack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2014-05-27T07:49:00Z</dcterms:created>
  <dcterms:modified xsi:type="dcterms:W3CDTF">2014-05-30T06:15:00Z</dcterms:modified>
</cp:coreProperties>
</file>